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FD9" w:rsidRDefault="000E343C" w:rsidP="008130A6">
      <w:pPr>
        <w:contextualSpacing/>
        <w:rPr>
          <w:b/>
          <w:caps/>
        </w:rPr>
      </w:pPr>
      <w:r>
        <w:rPr>
          <w:b/>
          <w:cap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-146050</wp:posOffset>
            </wp:positionV>
            <wp:extent cx="7237730" cy="9951085"/>
            <wp:effectExtent l="19050" t="0" r="1270" b="0"/>
            <wp:wrapTight wrapText="bothSides">
              <wp:wrapPolygon edited="0">
                <wp:start x="-57" y="0"/>
                <wp:lineTo x="-57" y="21543"/>
                <wp:lineTo x="21604" y="21543"/>
                <wp:lineTo x="21604" y="0"/>
                <wp:lineTo x="-57" y="0"/>
              </wp:wrapPolygon>
            </wp:wrapTight>
            <wp:docPr id="1" name="Рисунок 1" descr="C:\Users\Татьяна\Desktop\обл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бл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730" cy="995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CAE" w:rsidRDefault="00D63CAE" w:rsidP="00547FD9">
      <w:pPr>
        <w:ind w:firstLine="709"/>
        <w:contextualSpacing/>
        <w:jc w:val="center"/>
        <w:rPr>
          <w:b/>
          <w:caps/>
        </w:rPr>
      </w:pPr>
      <w:r w:rsidRPr="00547FD9">
        <w:rPr>
          <w:b/>
          <w:caps/>
        </w:rPr>
        <w:lastRenderedPageBreak/>
        <w:t>Пояснительная записка</w:t>
      </w:r>
    </w:p>
    <w:p w:rsidR="00E864FC" w:rsidRDefault="00E864FC" w:rsidP="00547FD9">
      <w:pPr>
        <w:ind w:firstLine="709"/>
        <w:contextualSpacing/>
        <w:jc w:val="center"/>
        <w:rPr>
          <w:b/>
          <w:caps/>
        </w:rPr>
      </w:pPr>
    </w:p>
    <w:p w:rsidR="00D44030" w:rsidRPr="00D44030" w:rsidRDefault="002570A1" w:rsidP="00D44030">
      <w:pPr>
        <w:shd w:val="clear" w:color="auto" w:fill="FFFFFF"/>
        <w:spacing w:after="150"/>
        <w:rPr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Данная программа по родному (русскому) языку</w:t>
      </w:r>
      <w:r w:rsidR="00D44030" w:rsidRPr="00D44030">
        <w:rPr>
          <w:bCs/>
          <w:color w:val="000000"/>
          <w:sz w:val="22"/>
          <w:szCs w:val="22"/>
        </w:rPr>
        <w:t xml:space="preserve"> разработана на основании</w:t>
      </w:r>
    </w:p>
    <w:p w:rsidR="00D44030" w:rsidRPr="00D44030" w:rsidRDefault="00D44030" w:rsidP="00D44030">
      <w:pPr>
        <w:pStyle w:val="10"/>
        <w:numPr>
          <w:ilvl w:val="0"/>
          <w:numId w:val="9"/>
        </w:numPr>
        <w:ind w:left="340" w:firstLine="0"/>
        <w:rPr>
          <w:sz w:val="22"/>
          <w:szCs w:val="22"/>
        </w:rPr>
      </w:pPr>
      <w:r w:rsidRPr="00D44030">
        <w:rPr>
          <w:sz w:val="22"/>
          <w:szCs w:val="22"/>
        </w:rPr>
        <w:t xml:space="preserve">Федерального закона  "Об образовании в Российской Федерации, </w:t>
      </w:r>
      <w:proofErr w:type="gramStart"/>
      <w:r w:rsidRPr="00D44030">
        <w:rPr>
          <w:sz w:val="22"/>
          <w:szCs w:val="22"/>
        </w:rPr>
        <w:t>утверждённый</w:t>
      </w:r>
      <w:proofErr w:type="gramEnd"/>
      <w:r w:rsidRPr="00D44030">
        <w:rPr>
          <w:sz w:val="22"/>
          <w:szCs w:val="22"/>
        </w:rPr>
        <w:t xml:space="preserve"> 29 декабря 2012 года №273-ФЗ";</w:t>
      </w:r>
    </w:p>
    <w:p w:rsidR="00D44030" w:rsidRPr="00D44030" w:rsidRDefault="00D44030" w:rsidP="00D44030">
      <w:pPr>
        <w:pStyle w:val="10"/>
        <w:numPr>
          <w:ilvl w:val="0"/>
          <w:numId w:val="9"/>
        </w:numPr>
        <w:ind w:left="340" w:firstLine="0"/>
        <w:rPr>
          <w:sz w:val="22"/>
          <w:szCs w:val="22"/>
        </w:rPr>
      </w:pPr>
      <w:r w:rsidRPr="00D44030">
        <w:rPr>
          <w:sz w:val="22"/>
          <w:szCs w:val="22"/>
        </w:rPr>
        <w:t xml:space="preserve">Федерального Государственного Образовательного Стандарта Основного Общего Образования (приказ </w:t>
      </w:r>
      <w:proofErr w:type="spellStart"/>
      <w:r w:rsidRPr="00D44030">
        <w:rPr>
          <w:sz w:val="22"/>
          <w:szCs w:val="22"/>
        </w:rPr>
        <w:t>Минобрнауки</w:t>
      </w:r>
      <w:proofErr w:type="spellEnd"/>
      <w:r w:rsidRPr="00D44030">
        <w:rPr>
          <w:sz w:val="22"/>
          <w:szCs w:val="22"/>
        </w:rPr>
        <w:t xml:space="preserve"> Российской Федерации от 06 октября 2009 года № 373);</w:t>
      </w:r>
    </w:p>
    <w:p w:rsidR="00D44030" w:rsidRPr="00D44030" w:rsidRDefault="00D44030" w:rsidP="00D44030">
      <w:pPr>
        <w:pStyle w:val="10"/>
        <w:numPr>
          <w:ilvl w:val="0"/>
          <w:numId w:val="9"/>
        </w:numPr>
        <w:ind w:left="340" w:firstLine="0"/>
        <w:rPr>
          <w:sz w:val="22"/>
          <w:szCs w:val="22"/>
        </w:rPr>
      </w:pPr>
      <w:r w:rsidRPr="00D44030">
        <w:rPr>
          <w:sz w:val="22"/>
          <w:szCs w:val="22"/>
        </w:rPr>
        <w:t xml:space="preserve">Федеральным перечнем учебников и утвержденным списком учебников, используемых при реализации имеющих государственную аккредитацию образовательных программ основного общего образования организациями, осуществляющими образовательную деятельность и установление предельного срока использования исключенных учебников, </w:t>
      </w:r>
      <w:proofErr w:type="gramStart"/>
      <w:r w:rsidRPr="00D44030">
        <w:rPr>
          <w:sz w:val="22"/>
          <w:szCs w:val="22"/>
        </w:rPr>
        <w:t>утвержденный</w:t>
      </w:r>
      <w:proofErr w:type="gramEnd"/>
      <w:r w:rsidRPr="00D44030">
        <w:rPr>
          <w:sz w:val="22"/>
          <w:szCs w:val="22"/>
        </w:rPr>
        <w:t xml:space="preserve"> приказом </w:t>
      </w:r>
      <w:proofErr w:type="spellStart"/>
      <w:r w:rsidRPr="00D44030">
        <w:rPr>
          <w:sz w:val="22"/>
          <w:szCs w:val="22"/>
        </w:rPr>
        <w:t>Минпросвещения</w:t>
      </w:r>
      <w:proofErr w:type="spellEnd"/>
      <w:r w:rsidRPr="00D44030">
        <w:rPr>
          <w:sz w:val="22"/>
          <w:szCs w:val="22"/>
        </w:rPr>
        <w:t xml:space="preserve"> России от 21.09.2022 года № 858 с изменениями от 21.07.2023 года, 21.02. 2024 года, 2.05.2024 года</w:t>
      </w:r>
    </w:p>
    <w:p w:rsidR="00D44030" w:rsidRPr="00D44030" w:rsidRDefault="00D44030" w:rsidP="00D44030">
      <w:pPr>
        <w:pStyle w:val="10"/>
        <w:numPr>
          <w:ilvl w:val="0"/>
          <w:numId w:val="9"/>
        </w:numPr>
        <w:ind w:left="340" w:firstLine="0"/>
        <w:rPr>
          <w:sz w:val="22"/>
          <w:szCs w:val="22"/>
        </w:rPr>
      </w:pPr>
      <w:r w:rsidRPr="00D44030">
        <w:rPr>
          <w:sz w:val="22"/>
          <w:szCs w:val="22"/>
        </w:rPr>
        <w:t>СП 2.4.2.3648-20 " Санитарно-эпидемиологические требования к организации воспитания и обучения, отдыха и оздоровления детей и молодежи», утвержденными постановлением Главного государственного врача РФ от 28.09.2020 № 28,  зарегистрированными  в Минюсте России 18.12.2020 г. регистрационный номер № 61573</w:t>
      </w:r>
    </w:p>
    <w:p w:rsidR="00D44030" w:rsidRPr="00D44030" w:rsidRDefault="00D44030" w:rsidP="00D44030">
      <w:pPr>
        <w:pStyle w:val="10"/>
        <w:numPr>
          <w:ilvl w:val="0"/>
          <w:numId w:val="9"/>
        </w:numPr>
        <w:ind w:left="340" w:firstLine="0"/>
        <w:rPr>
          <w:sz w:val="22"/>
          <w:szCs w:val="22"/>
        </w:rPr>
      </w:pPr>
      <w:r w:rsidRPr="00D44030">
        <w:rPr>
          <w:sz w:val="22"/>
          <w:szCs w:val="22"/>
        </w:rPr>
        <w:t>С учетом требований к оснащению образовательного процесса в соответствии с содержанием наполнения учебных компонентов государственного стандарта общего образования и примерной образовательной программы по родному языку.</w:t>
      </w:r>
    </w:p>
    <w:p w:rsidR="00D44030" w:rsidRPr="00D44030" w:rsidRDefault="00D44030" w:rsidP="00D44030">
      <w:pPr>
        <w:pStyle w:val="10"/>
        <w:numPr>
          <w:ilvl w:val="0"/>
          <w:numId w:val="9"/>
        </w:numPr>
        <w:ind w:left="340" w:firstLine="0"/>
        <w:rPr>
          <w:sz w:val="22"/>
          <w:szCs w:val="22"/>
        </w:rPr>
      </w:pPr>
      <w:r w:rsidRPr="00D44030">
        <w:rPr>
          <w:sz w:val="22"/>
          <w:szCs w:val="22"/>
        </w:rPr>
        <w:t xml:space="preserve"> Авторского тематического планирования учебного материала</w:t>
      </w:r>
    </w:p>
    <w:p w:rsidR="00D44030" w:rsidRPr="00D44030" w:rsidRDefault="00D44030" w:rsidP="00D44030">
      <w:pPr>
        <w:pStyle w:val="10"/>
        <w:numPr>
          <w:ilvl w:val="0"/>
          <w:numId w:val="9"/>
        </w:numPr>
        <w:ind w:left="340" w:firstLine="0"/>
        <w:rPr>
          <w:sz w:val="22"/>
          <w:szCs w:val="22"/>
        </w:rPr>
      </w:pPr>
      <w:r w:rsidRPr="00D44030">
        <w:rPr>
          <w:sz w:val="22"/>
          <w:szCs w:val="22"/>
        </w:rPr>
        <w:t>Учебный  план МБОУ Спиридоновобудской ОО школы на 2024-2025  уч. год</w:t>
      </w:r>
    </w:p>
    <w:p w:rsidR="00D44030" w:rsidRPr="00A52162" w:rsidRDefault="00D44030" w:rsidP="00D44030">
      <w:pPr>
        <w:pStyle w:val="10"/>
        <w:ind w:left="340" w:firstLine="0"/>
        <w:rPr>
          <w:szCs w:val="24"/>
        </w:rPr>
      </w:pPr>
    </w:p>
    <w:p w:rsidR="00E864FC" w:rsidRPr="00E81160" w:rsidRDefault="00E864FC" w:rsidP="00E81160">
      <w:pPr>
        <w:pStyle w:val="Default"/>
        <w:rPr>
          <w:sz w:val="22"/>
          <w:szCs w:val="22"/>
        </w:rPr>
      </w:pPr>
    </w:p>
    <w:p w:rsidR="00E864FC" w:rsidRPr="00E81160" w:rsidRDefault="00E864FC" w:rsidP="00E81160">
      <w:pPr>
        <w:pStyle w:val="Default"/>
        <w:ind w:firstLine="708"/>
        <w:rPr>
          <w:sz w:val="22"/>
          <w:szCs w:val="22"/>
        </w:rPr>
      </w:pPr>
      <w:r w:rsidRPr="00E81160">
        <w:rPr>
          <w:sz w:val="22"/>
          <w:szCs w:val="22"/>
          <w:u w:val="single"/>
        </w:rPr>
        <w:t>Программа ориентирована на</w:t>
      </w:r>
      <w:r w:rsidRPr="00E81160">
        <w:rPr>
          <w:sz w:val="22"/>
          <w:szCs w:val="22"/>
        </w:rPr>
        <w:t xml:space="preserve"> учебник:</w:t>
      </w:r>
    </w:p>
    <w:p w:rsidR="00E864FC" w:rsidRPr="00E81160" w:rsidRDefault="00E864FC" w:rsidP="00E81160">
      <w:pPr>
        <w:pStyle w:val="Default"/>
        <w:rPr>
          <w:rFonts w:eastAsia="Times New Roman"/>
          <w:sz w:val="22"/>
          <w:szCs w:val="22"/>
        </w:rPr>
      </w:pPr>
      <w:r w:rsidRPr="00E81160">
        <w:rPr>
          <w:sz w:val="22"/>
          <w:szCs w:val="22"/>
        </w:rPr>
        <w:t>Русский родной язык. 6 класс,7 класс, 8 класс, 9 класс : учебник для общеобразовательных организаций /О.М.Александрова и др./- М.: Просвещение: Учебная литература , 2020.</w:t>
      </w:r>
    </w:p>
    <w:p w:rsidR="00E81160" w:rsidRDefault="00E81160" w:rsidP="00E8116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sz w:val="22"/>
          <w:szCs w:val="22"/>
        </w:rPr>
      </w:pPr>
    </w:p>
    <w:p w:rsidR="00D44030" w:rsidRPr="00E81160" w:rsidRDefault="00D44030" w:rsidP="00E8116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sz w:val="22"/>
          <w:szCs w:val="22"/>
        </w:rPr>
      </w:pPr>
    </w:p>
    <w:p w:rsidR="00D63CAE" w:rsidRPr="00E81160" w:rsidRDefault="00D63CAE" w:rsidP="00E8116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sz w:val="22"/>
          <w:szCs w:val="22"/>
        </w:rPr>
      </w:pPr>
      <w:r w:rsidRPr="00E81160">
        <w:rPr>
          <w:b/>
          <w:bCs/>
          <w:i/>
          <w:sz w:val="22"/>
          <w:szCs w:val="22"/>
        </w:rPr>
        <w:t>Цели изучения учебного предмета «Русский родной язык»</w:t>
      </w:r>
    </w:p>
    <w:p w:rsidR="00D63CAE" w:rsidRPr="00E81160" w:rsidRDefault="00D63CAE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Программа учебного предмета «Русский родной язык» разработана для функционирующих в субъектах Российской Федерации образовательных организаций, реализующих наряду с обязательным курсом русского языка‚ изучение русского языка как родного языка обучающихся. Содержание программы ориентировано на сопровождение и поддержку основного курса русского языка, обязательного для изучения во всех школах Российской Федерации, и направлено на достижение результатов освоения основной образовательной программы основного общего образования по русскому языку, заданных соответствующим федеральным государственным образовательным стандартом. В то же время цели курса русского языка в рамках образовательной области «Родной язык и родная литература» имеют свою специфику, обусловленную дополнительным, по сути дела, характером курса, а также особенностями функционирования русского языка в разных регионах Российской Федерации.</w:t>
      </w:r>
    </w:p>
    <w:p w:rsidR="00D63CAE" w:rsidRPr="00E81160" w:rsidRDefault="00D63CAE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В соответствии с этим в курсе русского родного языка актуализируются следующие цели:</w:t>
      </w:r>
    </w:p>
    <w:p w:rsidR="00D63CAE" w:rsidRPr="00E81160" w:rsidRDefault="00D63CAE" w:rsidP="00E81160">
      <w:pPr>
        <w:numPr>
          <w:ilvl w:val="0"/>
          <w:numId w:val="1"/>
        </w:numPr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формирование</w:t>
      </w:r>
      <w:r w:rsidR="0042041F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познавательного интереса, любви, уважительного отношения к русскому языку, а через него – к родной культуре; воспитание ответственного отношения к сохранению и развитию родного языка, формирование волонтёрской позиции в отношении популяризации родного языка;</w:t>
      </w:r>
      <w:r w:rsidR="0003597C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воспитание</w:t>
      </w:r>
      <w:r w:rsidR="0003597C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уважительного отношения к культурам и языкам народов России;</w:t>
      </w:r>
      <w:r w:rsidR="0003597C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овладение культурой межнационального общения;</w:t>
      </w:r>
    </w:p>
    <w:p w:rsidR="00D63CAE" w:rsidRPr="00E81160" w:rsidRDefault="00D63CAE" w:rsidP="00E81160">
      <w:pPr>
        <w:numPr>
          <w:ilvl w:val="0"/>
          <w:numId w:val="1"/>
        </w:numPr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D63CAE" w:rsidRPr="00E81160" w:rsidRDefault="00D63CAE" w:rsidP="00E81160">
      <w:pPr>
        <w:numPr>
          <w:ilvl w:val="0"/>
          <w:numId w:val="1"/>
        </w:numPr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 о русском речевом этикете;</w:t>
      </w:r>
    </w:p>
    <w:p w:rsidR="00D63CAE" w:rsidRPr="00E81160" w:rsidRDefault="00D63CAE" w:rsidP="00E81160">
      <w:pPr>
        <w:numPr>
          <w:ilvl w:val="0"/>
          <w:numId w:val="1"/>
        </w:numPr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</w:t>
      </w:r>
      <w:r w:rsidRPr="00E81160">
        <w:rPr>
          <w:sz w:val="22"/>
          <w:szCs w:val="22"/>
        </w:rPr>
        <w:lastRenderedPageBreak/>
        <w:t>работать с текстом, осуществлять информационный поиск, извлекать и преобразовывать необходимую информацию;</w:t>
      </w:r>
    </w:p>
    <w:p w:rsidR="00D63CAE" w:rsidRPr="00E81160" w:rsidRDefault="00D63CAE" w:rsidP="00E81160">
      <w:pPr>
        <w:numPr>
          <w:ilvl w:val="0"/>
          <w:numId w:val="1"/>
        </w:numPr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D63CAE" w:rsidRDefault="00D63CAE" w:rsidP="00E81160">
      <w:pPr>
        <w:jc w:val="both"/>
        <w:rPr>
          <w:sz w:val="22"/>
          <w:szCs w:val="22"/>
        </w:rPr>
      </w:pPr>
    </w:p>
    <w:p w:rsidR="00D44030" w:rsidRDefault="00D44030" w:rsidP="00E81160">
      <w:pPr>
        <w:jc w:val="both"/>
        <w:rPr>
          <w:sz w:val="22"/>
          <w:szCs w:val="22"/>
        </w:rPr>
      </w:pPr>
    </w:p>
    <w:p w:rsidR="00D44030" w:rsidRPr="00E81160" w:rsidRDefault="00D44030" w:rsidP="00E81160">
      <w:pPr>
        <w:jc w:val="both"/>
        <w:rPr>
          <w:sz w:val="22"/>
          <w:szCs w:val="22"/>
        </w:rPr>
      </w:pPr>
    </w:p>
    <w:p w:rsidR="00D63CAE" w:rsidRPr="00E81160" w:rsidRDefault="00D63CAE" w:rsidP="00E81160">
      <w:pPr>
        <w:tabs>
          <w:tab w:val="left" w:pos="993"/>
        </w:tabs>
        <w:jc w:val="center"/>
        <w:rPr>
          <w:b/>
          <w:i/>
          <w:sz w:val="22"/>
          <w:szCs w:val="22"/>
        </w:rPr>
      </w:pPr>
      <w:r w:rsidRPr="00E81160">
        <w:rPr>
          <w:b/>
          <w:i/>
          <w:sz w:val="22"/>
          <w:szCs w:val="22"/>
        </w:rPr>
        <w:t>Место учебного предмета «Русский родной язык» в учебном плане</w:t>
      </w:r>
    </w:p>
    <w:p w:rsidR="008130A6" w:rsidRDefault="00D63CAE" w:rsidP="00D4403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Программа по русскому</w:t>
      </w:r>
      <w:r w:rsidR="00EA0BB9" w:rsidRPr="00E81160">
        <w:rPr>
          <w:sz w:val="22"/>
          <w:szCs w:val="22"/>
        </w:rPr>
        <w:t xml:space="preserve"> родному </w:t>
      </w:r>
      <w:r w:rsidRPr="00E81160">
        <w:rPr>
          <w:sz w:val="22"/>
          <w:szCs w:val="22"/>
        </w:rPr>
        <w:t xml:space="preserve"> языку составлена на основе требований к предметным результатам освоения основной образовательной программы, представленной в федеральном государственном образовательном стандарт</w:t>
      </w:r>
      <w:r w:rsidR="00EA0BB9" w:rsidRPr="00E81160">
        <w:rPr>
          <w:sz w:val="22"/>
          <w:szCs w:val="22"/>
        </w:rPr>
        <w:t>е основного общего образования. Программа учебного предмета «Русский родной язык</w:t>
      </w:r>
      <w:r w:rsidR="00D44030">
        <w:rPr>
          <w:sz w:val="22"/>
          <w:szCs w:val="22"/>
        </w:rPr>
        <w:t>» предназначена для изучения в 6</w:t>
      </w:r>
      <w:r w:rsidR="00EA0BB9" w:rsidRPr="00E81160">
        <w:rPr>
          <w:sz w:val="22"/>
          <w:szCs w:val="22"/>
        </w:rPr>
        <w:t xml:space="preserve">-9 классах и рассчитана на 17 часов.  </w:t>
      </w:r>
    </w:p>
    <w:p w:rsidR="008130A6" w:rsidRDefault="008130A6" w:rsidP="00E81160">
      <w:pPr>
        <w:ind w:firstLine="709"/>
        <w:jc w:val="both"/>
        <w:rPr>
          <w:sz w:val="22"/>
          <w:szCs w:val="22"/>
        </w:rPr>
      </w:pPr>
    </w:p>
    <w:p w:rsidR="008130A6" w:rsidRDefault="008130A6" w:rsidP="00E81160">
      <w:pPr>
        <w:ind w:firstLine="709"/>
        <w:jc w:val="both"/>
        <w:rPr>
          <w:sz w:val="22"/>
          <w:szCs w:val="22"/>
        </w:rPr>
      </w:pPr>
    </w:p>
    <w:p w:rsidR="008130A6" w:rsidRPr="00E81160" w:rsidRDefault="008130A6" w:rsidP="00E81160">
      <w:pPr>
        <w:ind w:firstLine="709"/>
        <w:jc w:val="both"/>
        <w:rPr>
          <w:sz w:val="22"/>
          <w:szCs w:val="22"/>
        </w:rPr>
      </w:pPr>
    </w:p>
    <w:tbl>
      <w:tblPr>
        <w:tblStyle w:val="a5"/>
        <w:tblW w:w="8127" w:type="dxa"/>
        <w:tblInd w:w="817" w:type="dxa"/>
        <w:tblLook w:val="04A0"/>
      </w:tblPr>
      <w:tblGrid>
        <w:gridCol w:w="2977"/>
        <w:gridCol w:w="3118"/>
        <w:gridCol w:w="2032"/>
      </w:tblGrid>
      <w:tr w:rsidR="00EA0BB9" w:rsidRPr="00E81160" w:rsidTr="00EA0BB9">
        <w:trPr>
          <w:trHeight w:val="512"/>
        </w:trPr>
        <w:tc>
          <w:tcPr>
            <w:tcW w:w="2977" w:type="dxa"/>
          </w:tcPr>
          <w:p w:rsidR="00EA0BB9" w:rsidRPr="00E81160" w:rsidRDefault="00EA0BB9" w:rsidP="00E81160">
            <w:pPr>
              <w:jc w:val="center"/>
              <w:rPr>
                <w:b/>
                <w:i/>
                <w:sz w:val="22"/>
                <w:szCs w:val="22"/>
              </w:rPr>
            </w:pPr>
            <w:r w:rsidRPr="00E81160">
              <w:rPr>
                <w:b/>
                <w:i/>
                <w:sz w:val="22"/>
                <w:szCs w:val="22"/>
              </w:rPr>
              <w:t>Класс</w:t>
            </w:r>
          </w:p>
        </w:tc>
        <w:tc>
          <w:tcPr>
            <w:tcW w:w="3118" w:type="dxa"/>
          </w:tcPr>
          <w:p w:rsidR="00EA0BB9" w:rsidRPr="00E81160" w:rsidRDefault="00EA0BB9" w:rsidP="00E81160">
            <w:pPr>
              <w:jc w:val="center"/>
              <w:rPr>
                <w:b/>
                <w:i/>
                <w:sz w:val="22"/>
                <w:szCs w:val="22"/>
              </w:rPr>
            </w:pPr>
            <w:r w:rsidRPr="00E81160">
              <w:rPr>
                <w:b/>
                <w:i/>
                <w:sz w:val="22"/>
                <w:szCs w:val="22"/>
              </w:rPr>
              <w:t>Количество часов в неделю</w:t>
            </w:r>
          </w:p>
        </w:tc>
        <w:tc>
          <w:tcPr>
            <w:tcW w:w="2032" w:type="dxa"/>
          </w:tcPr>
          <w:p w:rsidR="00EA0BB9" w:rsidRPr="00E81160" w:rsidRDefault="00EA0BB9" w:rsidP="00E81160">
            <w:pPr>
              <w:jc w:val="center"/>
              <w:rPr>
                <w:b/>
                <w:i/>
                <w:sz w:val="22"/>
                <w:szCs w:val="22"/>
              </w:rPr>
            </w:pPr>
            <w:r w:rsidRPr="00E81160">
              <w:rPr>
                <w:b/>
                <w:i/>
                <w:sz w:val="22"/>
                <w:szCs w:val="22"/>
              </w:rPr>
              <w:t>Количество часов в год</w:t>
            </w:r>
          </w:p>
        </w:tc>
      </w:tr>
      <w:tr w:rsidR="00EA0BB9" w:rsidRPr="00E81160" w:rsidTr="00EA0BB9">
        <w:trPr>
          <w:trHeight w:val="256"/>
        </w:trPr>
        <w:tc>
          <w:tcPr>
            <w:tcW w:w="2977" w:type="dxa"/>
          </w:tcPr>
          <w:p w:rsidR="00EA0BB9" w:rsidRPr="00E81160" w:rsidRDefault="00EA0BB9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118" w:type="dxa"/>
          </w:tcPr>
          <w:p w:rsidR="00EA0BB9" w:rsidRPr="00E81160" w:rsidRDefault="00EA0BB9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2032" w:type="dxa"/>
          </w:tcPr>
          <w:p w:rsidR="00EA0BB9" w:rsidRPr="00E81160" w:rsidRDefault="00EA0BB9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17</w:t>
            </w:r>
          </w:p>
        </w:tc>
      </w:tr>
      <w:tr w:rsidR="00EA0BB9" w:rsidRPr="00E81160" w:rsidTr="00EA0BB9">
        <w:trPr>
          <w:trHeight w:val="256"/>
        </w:trPr>
        <w:tc>
          <w:tcPr>
            <w:tcW w:w="2977" w:type="dxa"/>
          </w:tcPr>
          <w:p w:rsidR="00EA0BB9" w:rsidRPr="00E81160" w:rsidRDefault="00EA0BB9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3118" w:type="dxa"/>
          </w:tcPr>
          <w:p w:rsidR="00EA0BB9" w:rsidRPr="00E81160" w:rsidRDefault="00EA0BB9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2032" w:type="dxa"/>
          </w:tcPr>
          <w:p w:rsidR="00EA0BB9" w:rsidRPr="00E81160" w:rsidRDefault="00EA0BB9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17</w:t>
            </w:r>
          </w:p>
        </w:tc>
      </w:tr>
      <w:tr w:rsidR="00EA0BB9" w:rsidRPr="00E81160" w:rsidTr="00EA0BB9">
        <w:trPr>
          <w:trHeight w:val="256"/>
        </w:trPr>
        <w:tc>
          <w:tcPr>
            <w:tcW w:w="2977" w:type="dxa"/>
          </w:tcPr>
          <w:p w:rsidR="00EA0BB9" w:rsidRPr="00E81160" w:rsidRDefault="00EA0BB9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118" w:type="dxa"/>
          </w:tcPr>
          <w:p w:rsidR="00EA0BB9" w:rsidRPr="00E81160" w:rsidRDefault="00EA0BB9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2032" w:type="dxa"/>
          </w:tcPr>
          <w:p w:rsidR="00EA0BB9" w:rsidRPr="00E81160" w:rsidRDefault="00EA0BB9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17</w:t>
            </w:r>
          </w:p>
        </w:tc>
      </w:tr>
      <w:tr w:rsidR="00EA0BB9" w:rsidRPr="00E81160" w:rsidTr="00EA0BB9">
        <w:trPr>
          <w:trHeight w:val="272"/>
        </w:trPr>
        <w:tc>
          <w:tcPr>
            <w:tcW w:w="2977" w:type="dxa"/>
          </w:tcPr>
          <w:p w:rsidR="00EA0BB9" w:rsidRPr="00E81160" w:rsidRDefault="00EA0BB9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3118" w:type="dxa"/>
          </w:tcPr>
          <w:p w:rsidR="00EA0BB9" w:rsidRPr="00E81160" w:rsidRDefault="00EA0BB9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2032" w:type="dxa"/>
          </w:tcPr>
          <w:p w:rsidR="00EA0BB9" w:rsidRPr="00E81160" w:rsidRDefault="00EA0BB9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17</w:t>
            </w:r>
          </w:p>
        </w:tc>
      </w:tr>
      <w:tr w:rsidR="00EA0BB9" w:rsidRPr="00E81160" w:rsidTr="00EA0BB9">
        <w:trPr>
          <w:trHeight w:val="256"/>
        </w:trPr>
        <w:tc>
          <w:tcPr>
            <w:tcW w:w="2977" w:type="dxa"/>
          </w:tcPr>
          <w:p w:rsidR="00EA0BB9" w:rsidRPr="00E81160" w:rsidRDefault="00EA0BB9" w:rsidP="00E81160">
            <w:pPr>
              <w:jc w:val="right"/>
              <w:rPr>
                <w:b/>
                <w:i/>
                <w:sz w:val="22"/>
                <w:szCs w:val="22"/>
              </w:rPr>
            </w:pPr>
            <w:r w:rsidRPr="00E81160">
              <w:rPr>
                <w:b/>
                <w:i/>
                <w:sz w:val="22"/>
                <w:szCs w:val="22"/>
              </w:rPr>
              <w:t>Итого</w:t>
            </w:r>
          </w:p>
        </w:tc>
        <w:tc>
          <w:tcPr>
            <w:tcW w:w="3118" w:type="dxa"/>
          </w:tcPr>
          <w:p w:rsidR="00EA0BB9" w:rsidRPr="00E81160" w:rsidRDefault="00EA0BB9" w:rsidP="00E81160">
            <w:pPr>
              <w:jc w:val="center"/>
              <w:rPr>
                <w:b/>
                <w:i/>
                <w:sz w:val="22"/>
                <w:szCs w:val="22"/>
              </w:rPr>
            </w:pPr>
            <w:r w:rsidRPr="00E81160">
              <w:rPr>
                <w:b/>
                <w:i/>
                <w:sz w:val="22"/>
                <w:szCs w:val="22"/>
              </w:rPr>
              <w:t>2,5</w:t>
            </w:r>
          </w:p>
        </w:tc>
        <w:tc>
          <w:tcPr>
            <w:tcW w:w="2032" w:type="dxa"/>
          </w:tcPr>
          <w:p w:rsidR="00EA0BB9" w:rsidRPr="00E81160" w:rsidRDefault="00EA0BB9" w:rsidP="00E81160">
            <w:pPr>
              <w:jc w:val="center"/>
              <w:rPr>
                <w:b/>
                <w:i/>
                <w:sz w:val="22"/>
                <w:szCs w:val="22"/>
              </w:rPr>
            </w:pPr>
            <w:r w:rsidRPr="00E81160">
              <w:rPr>
                <w:b/>
                <w:i/>
                <w:sz w:val="22"/>
                <w:szCs w:val="22"/>
              </w:rPr>
              <w:t>85</w:t>
            </w:r>
          </w:p>
        </w:tc>
      </w:tr>
    </w:tbl>
    <w:p w:rsidR="00D63CAE" w:rsidRPr="00E81160" w:rsidRDefault="00D63CAE" w:rsidP="00E81160">
      <w:pPr>
        <w:rPr>
          <w:b/>
          <w:bCs/>
          <w:i/>
          <w:sz w:val="22"/>
          <w:szCs w:val="22"/>
        </w:rPr>
      </w:pPr>
    </w:p>
    <w:p w:rsidR="002F275D" w:rsidRPr="00E81160" w:rsidRDefault="002F275D" w:rsidP="00E81160">
      <w:pPr>
        <w:ind w:firstLine="709"/>
        <w:jc w:val="center"/>
        <w:rPr>
          <w:b/>
          <w:i/>
          <w:sz w:val="22"/>
          <w:szCs w:val="22"/>
        </w:rPr>
      </w:pPr>
    </w:p>
    <w:p w:rsidR="00D44030" w:rsidRDefault="00D44030" w:rsidP="00E81160">
      <w:pPr>
        <w:ind w:firstLine="709"/>
        <w:jc w:val="center"/>
        <w:rPr>
          <w:b/>
          <w:i/>
          <w:sz w:val="22"/>
          <w:szCs w:val="22"/>
        </w:rPr>
      </w:pPr>
    </w:p>
    <w:p w:rsidR="00D44030" w:rsidRDefault="00D44030" w:rsidP="00E81160">
      <w:pPr>
        <w:ind w:firstLine="709"/>
        <w:jc w:val="center"/>
        <w:rPr>
          <w:b/>
          <w:i/>
          <w:sz w:val="22"/>
          <w:szCs w:val="22"/>
        </w:rPr>
      </w:pPr>
    </w:p>
    <w:p w:rsidR="002D4E6A" w:rsidRPr="00E81160" w:rsidRDefault="00D63CAE" w:rsidP="00E81160">
      <w:pPr>
        <w:ind w:firstLine="709"/>
        <w:jc w:val="center"/>
        <w:rPr>
          <w:b/>
          <w:i/>
          <w:sz w:val="22"/>
          <w:szCs w:val="22"/>
        </w:rPr>
      </w:pPr>
      <w:r w:rsidRPr="00E81160">
        <w:rPr>
          <w:b/>
          <w:i/>
          <w:sz w:val="22"/>
          <w:szCs w:val="22"/>
        </w:rPr>
        <w:t>Основные содержательные линии прогр</w:t>
      </w:r>
      <w:r w:rsidR="002D4E6A" w:rsidRPr="00E81160">
        <w:rPr>
          <w:b/>
          <w:i/>
          <w:sz w:val="22"/>
          <w:szCs w:val="22"/>
        </w:rPr>
        <w:t xml:space="preserve">аммы </w:t>
      </w:r>
      <w:r w:rsidRPr="00E81160">
        <w:rPr>
          <w:b/>
          <w:i/>
          <w:sz w:val="22"/>
          <w:szCs w:val="22"/>
        </w:rPr>
        <w:t xml:space="preserve"> предмета</w:t>
      </w:r>
    </w:p>
    <w:p w:rsidR="00D63CAE" w:rsidRPr="00E81160" w:rsidRDefault="00D63CAE" w:rsidP="00E81160">
      <w:pPr>
        <w:ind w:firstLine="709"/>
        <w:jc w:val="center"/>
        <w:rPr>
          <w:b/>
          <w:i/>
          <w:sz w:val="22"/>
          <w:szCs w:val="22"/>
        </w:rPr>
      </w:pPr>
      <w:r w:rsidRPr="00E81160">
        <w:rPr>
          <w:b/>
          <w:i/>
          <w:sz w:val="22"/>
          <w:szCs w:val="22"/>
        </w:rPr>
        <w:t xml:space="preserve"> «Русский родной язык»</w:t>
      </w:r>
    </w:p>
    <w:p w:rsidR="00D63CAE" w:rsidRPr="00E81160" w:rsidRDefault="00D63CAE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Как курс, имеющий частный характер, школьный курс русского родного языка опирается на содержание основного курса, представленного в образовательной области «Русский язык и литература», сопровождает и поддерживает его. Основные содержательные линии настоящей программы (блоки программы) соотносятся с основными содержательными линиями основного курса русского языка в образовательной организации, но не дублируют </w:t>
      </w:r>
      <w:proofErr w:type="spellStart"/>
      <w:r w:rsidRPr="00E81160">
        <w:rPr>
          <w:sz w:val="22"/>
          <w:szCs w:val="22"/>
        </w:rPr>
        <w:t>ихи</w:t>
      </w:r>
      <w:proofErr w:type="spellEnd"/>
      <w:r w:rsidRPr="00E81160">
        <w:rPr>
          <w:sz w:val="22"/>
          <w:szCs w:val="22"/>
        </w:rPr>
        <w:t xml:space="preserve"> имеют преимущественно практико-ориентированный характер.</w:t>
      </w:r>
    </w:p>
    <w:p w:rsidR="00D63CAE" w:rsidRPr="00D44030" w:rsidRDefault="00D63CAE" w:rsidP="00E81160">
      <w:pPr>
        <w:ind w:firstLine="709"/>
        <w:jc w:val="both"/>
        <w:rPr>
          <w:b/>
          <w:sz w:val="22"/>
          <w:szCs w:val="22"/>
        </w:rPr>
      </w:pPr>
      <w:r w:rsidRPr="00D44030">
        <w:rPr>
          <w:b/>
          <w:sz w:val="22"/>
          <w:szCs w:val="22"/>
        </w:rPr>
        <w:t>В соответствии с этим в программе выделяются следующие блоки:</w:t>
      </w:r>
    </w:p>
    <w:p w:rsidR="00D63CAE" w:rsidRPr="00E81160" w:rsidRDefault="00D63CAE" w:rsidP="00E81160">
      <w:pPr>
        <w:ind w:firstLine="709"/>
        <w:jc w:val="both"/>
        <w:rPr>
          <w:rFonts w:eastAsia="Calibri"/>
          <w:sz w:val="22"/>
          <w:szCs w:val="22"/>
        </w:rPr>
      </w:pPr>
      <w:r w:rsidRPr="00E81160">
        <w:rPr>
          <w:sz w:val="22"/>
          <w:szCs w:val="22"/>
        </w:rPr>
        <w:t xml:space="preserve">В первом блоке – </w:t>
      </w:r>
      <w:r w:rsidRPr="00E81160">
        <w:rPr>
          <w:b/>
          <w:sz w:val="22"/>
          <w:szCs w:val="22"/>
        </w:rPr>
        <w:t>«Язык и культура»</w:t>
      </w:r>
      <w:r w:rsidRPr="00E81160">
        <w:rPr>
          <w:sz w:val="22"/>
          <w:szCs w:val="22"/>
        </w:rPr>
        <w:t xml:space="preserve"> – представлено содержание, изучение которого позволит раскрыть взаимосвязь языка и истории, языка и материальной и духовной культуры русского народа, </w:t>
      </w:r>
      <w:r w:rsidRPr="00E81160">
        <w:rPr>
          <w:rFonts w:eastAsia="Calibri"/>
          <w:sz w:val="22"/>
          <w:szCs w:val="22"/>
        </w:rPr>
        <w:t>национально-культурн</w:t>
      </w:r>
      <w:r w:rsidRPr="00E81160">
        <w:rPr>
          <w:sz w:val="22"/>
          <w:szCs w:val="22"/>
        </w:rPr>
        <w:t>ую специфику</w:t>
      </w:r>
      <w:r w:rsidRPr="00E81160">
        <w:rPr>
          <w:rFonts w:eastAsia="Calibri"/>
          <w:sz w:val="22"/>
          <w:szCs w:val="22"/>
        </w:rPr>
        <w:t xml:space="preserve"> русского языка, </w:t>
      </w:r>
      <w:r w:rsidRPr="00E81160">
        <w:rPr>
          <w:sz w:val="22"/>
          <w:szCs w:val="22"/>
        </w:rPr>
        <w:t>обеспечит о</w:t>
      </w:r>
      <w:r w:rsidRPr="00E81160">
        <w:rPr>
          <w:rFonts w:eastAsia="Calibri"/>
          <w:sz w:val="22"/>
          <w:szCs w:val="22"/>
        </w:rPr>
        <w:t>владение нормами русс</w:t>
      </w:r>
      <w:r w:rsidRPr="00E81160">
        <w:rPr>
          <w:sz w:val="22"/>
          <w:szCs w:val="22"/>
        </w:rPr>
        <w:t xml:space="preserve">кого речевого этикета в различных сферах общения, </w:t>
      </w:r>
      <w:r w:rsidRPr="00E81160">
        <w:rPr>
          <w:rFonts w:eastAsia="Calibri"/>
          <w:sz w:val="22"/>
          <w:szCs w:val="22"/>
        </w:rPr>
        <w:t>выявление общего и специфического в языках и культурах русского и других народов России и мира, овладение культурой межнационального общения.</w:t>
      </w:r>
    </w:p>
    <w:p w:rsidR="00D63CAE" w:rsidRPr="00E81160" w:rsidRDefault="00D63CAE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Второй блок – </w:t>
      </w:r>
      <w:r w:rsidRPr="00E81160">
        <w:rPr>
          <w:b/>
          <w:sz w:val="22"/>
          <w:szCs w:val="22"/>
        </w:rPr>
        <w:t>«Культура речи»</w:t>
      </w:r>
      <w:r w:rsidRPr="00E81160">
        <w:rPr>
          <w:sz w:val="22"/>
          <w:szCs w:val="22"/>
        </w:rPr>
        <w:t xml:space="preserve"> – ориентирован на формирование у учащихся ответственного и осознанного отношения к использованию русского языка во всех сферах жизни, повышение речевой культуры подрастающего поколения, практическое овладение культурой речи: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уместности, точности, логичности, чистоты, богатства и выразительности; понимание вариантов норм; развитие потребности обращаться к нормативным словарям современного русского литературного языка и совершенствование умений пользоваться ими.</w:t>
      </w:r>
    </w:p>
    <w:p w:rsidR="00D63CAE" w:rsidRPr="00E81160" w:rsidRDefault="00D63CAE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В третьем блоке – </w:t>
      </w:r>
      <w:r w:rsidRPr="00E81160">
        <w:rPr>
          <w:b/>
          <w:sz w:val="22"/>
          <w:szCs w:val="22"/>
        </w:rPr>
        <w:t>«Речь. Речевая деятельность. Текст»</w:t>
      </w:r>
      <w:r w:rsidRPr="00E81160">
        <w:rPr>
          <w:sz w:val="22"/>
          <w:szCs w:val="22"/>
        </w:rPr>
        <w:t xml:space="preserve"> – представлено содержание, направленное на совершенствование видов речевой деятельности в их взаимосвязи и культуры устной и письменной речи, развитие базовых умений и навыков использования языка в жизненно важных для школьников ситуациях общения: умений определять цели коммуникации, оценивать речевую ситуацию, учитывать коммуникативные намерения партнёра, выбирать адекватные стратегии коммуникации; понимать, анализировать и создавать тексты разных функционально-смысловых типов, жанров, стилистической принадлежности.</w:t>
      </w:r>
    </w:p>
    <w:p w:rsidR="00D63CAE" w:rsidRDefault="00D63CAE" w:rsidP="00E81160">
      <w:pPr>
        <w:rPr>
          <w:sz w:val="22"/>
          <w:szCs w:val="22"/>
        </w:rPr>
      </w:pPr>
    </w:p>
    <w:p w:rsidR="00D44030" w:rsidRDefault="00D44030" w:rsidP="00E81160">
      <w:pPr>
        <w:rPr>
          <w:sz w:val="22"/>
          <w:szCs w:val="22"/>
        </w:rPr>
      </w:pPr>
    </w:p>
    <w:p w:rsidR="00D44030" w:rsidRDefault="00D44030" w:rsidP="00E81160">
      <w:pPr>
        <w:rPr>
          <w:sz w:val="22"/>
          <w:szCs w:val="22"/>
        </w:rPr>
      </w:pPr>
    </w:p>
    <w:p w:rsidR="00D44030" w:rsidRDefault="00D44030" w:rsidP="00E81160">
      <w:pPr>
        <w:rPr>
          <w:sz w:val="22"/>
          <w:szCs w:val="22"/>
        </w:rPr>
      </w:pPr>
    </w:p>
    <w:p w:rsidR="00D44030" w:rsidRPr="00E81160" w:rsidRDefault="00D44030" w:rsidP="00E81160">
      <w:pPr>
        <w:rPr>
          <w:sz w:val="22"/>
          <w:szCs w:val="22"/>
        </w:rPr>
      </w:pPr>
    </w:p>
    <w:p w:rsidR="00D63CAE" w:rsidRPr="00E81160" w:rsidRDefault="00D63CAE" w:rsidP="00E81160">
      <w:pPr>
        <w:pStyle w:val="ConsPlusNormal"/>
        <w:tabs>
          <w:tab w:val="left" w:pos="5430"/>
        </w:tabs>
        <w:ind w:firstLine="709"/>
        <w:jc w:val="center"/>
        <w:rPr>
          <w:b/>
          <w:smallCaps/>
          <w:sz w:val="22"/>
          <w:szCs w:val="22"/>
        </w:rPr>
      </w:pPr>
      <w:r w:rsidRPr="00E81160">
        <w:rPr>
          <w:b/>
          <w:smallCaps/>
          <w:sz w:val="22"/>
          <w:szCs w:val="22"/>
        </w:rPr>
        <w:t>ТРЕБОВАНИЯ К РЕЗУЛЬТАТАМ ОСВОЕНИЯ ПРИМЕРНОЙ ПРОГРАММЫ ОСНОВНОГО ОБЩЕГО ОБРАЗОВАНИЯ ПО РУССКОМУ РОДНОМУ ЯЗЫКУ</w:t>
      </w:r>
    </w:p>
    <w:p w:rsidR="00D63CAE" w:rsidRPr="00E81160" w:rsidRDefault="00D63CAE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lastRenderedPageBreak/>
        <w:t xml:space="preserve">Изучение предметной области «Родной язык и родная литература» должно обеспечивать: </w:t>
      </w:r>
    </w:p>
    <w:p w:rsidR="00D63CAE" w:rsidRPr="00E81160" w:rsidRDefault="00D63CAE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воспитание ценностного отношения к родному языку и литературе на родном языке как хранителю культуры, включение в культурно-языковое поле своего народа; </w:t>
      </w:r>
    </w:p>
    <w:p w:rsidR="00D63CAE" w:rsidRPr="00E81160" w:rsidRDefault="00D63CAE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приобщение к литературному наследию своего народа; </w:t>
      </w:r>
    </w:p>
    <w:p w:rsidR="00D63CAE" w:rsidRPr="00E81160" w:rsidRDefault="00D63CAE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формирование причастности к свершениям и традициям своего народа;</w:t>
      </w:r>
    </w:p>
    <w:p w:rsidR="00D63CAE" w:rsidRPr="00E81160" w:rsidRDefault="00D63CAE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осознание исторической преемственности поколений, своей ответственности за сохранение культуры народа; </w:t>
      </w:r>
    </w:p>
    <w:p w:rsidR="00D63CAE" w:rsidRPr="00E81160" w:rsidRDefault="00D63CAE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</w:t>
      </w:r>
    </w:p>
    <w:p w:rsidR="00D63CAE" w:rsidRPr="00E81160" w:rsidRDefault="00D63CAE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D63CAE" w:rsidRPr="00E81160" w:rsidRDefault="00D63CAE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Предметные результаты изучения учебного предмета «Русский родной язык» на уровне основного общего образования должны быть ориентированы на применение знаний, умений и навыков в учебных ситуациях и реальных жизненных условиях и отражать:</w:t>
      </w:r>
    </w:p>
    <w:p w:rsidR="00D63CAE" w:rsidRPr="00E81160" w:rsidRDefault="00D63CAE" w:rsidP="00E81160">
      <w:pPr>
        <w:pStyle w:val="ConsPlusNormal"/>
        <w:numPr>
          <w:ilvl w:val="0"/>
          <w:numId w:val="2"/>
        </w:numPr>
        <w:ind w:left="0" w:firstLine="709"/>
        <w:jc w:val="both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Понимание взаимосвязи языка, культуры и истории народа, говорящего на нём: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осознание роли русского родного языка в жизни общества и государства, в современном мире;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осознание роли русского родного языка в жизни человека;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осознание языка как развивающегося явления, взаимо</w:t>
      </w:r>
      <w:r w:rsidRPr="00E81160">
        <w:rPr>
          <w:rFonts w:eastAsia="Calibri"/>
          <w:sz w:val="22"/>
          <w:szCs w:val="22"/>
        </w:rPr>
        <w:t>связи исторического развития языка с историей общества;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осознание национального своеобразия, богатства, выразительности русского родного языка;</w:t>
      </w:r>
    </w:p>
    <w:p w:rsidR="00D63CAE" w:rsidRPr="00E81160" w:rsidRDefault="00D63CAE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понимание и истолкование значения слов с национально-культурным компонентом, правильное употребление их в речи;</w:t>
      </w:r>
      <w:r w:rsidR="00976EAC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 xml:space="preserve">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эпох; </w:t>
      </w:r>
    </w:p>
    <w:p w:rsidR="00D63CAE" w:rsidRPr="00E81160" w:rsidRDefault="00D63CAE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понимание </w:t>
      </w:r>
      <w:r w:rsidRPr="00E81160">
        <w:rPr>
          <w:rFonts w:eastAsia="Calibri"/>
          <w:sz w:val="22"/>
          <w:szCs w:val="22"/>
        </w:rPr>
        <w:t>слов с живой внутренней формой, специфическим оценочно-характеризующим</w:t>
      </w:r>
      <w:r w:rsidR="009D2A27" w:rsidRPr="00E81160">
        <w:rPr>
          <w:rFonts w:eastAsia="Calibri"/>
          <w:sz w:val="22"/>
          <w:szCs w:val="22"/>
        </w:rPr>
        <w:t xml:space="preserve"> </w:t>
      </w:r>
      <w:r w:rsidRPr="00E81160">
        <w:rPr>
          <w:rFonts w:eastAsia="Calibri"/>
          <w:sz w:val="22"/>
          <w:szCs w:val="22"/>
        </w:rPr>
        <w:t>значением; осознание национального своеобразия общеязыковых и художественных метафор,</w:t>
      </w:r>
      <w:r w:rsidR="009D2A27" w:rsidRPr="00E81160">
        <w:rPr>
          <w:rFonts w:eastAsia="Calibri"/>
          <w:sz w:val="22"/>
          <w:szCs w:val="22"/>
        </w:rPr>
        <w:t xml:space="preserve"> </w:t>
      </w:r>
      <w:r w:rsidRPr="00E81160">
        <w:rPr>
          <w:rFonts w:eastAsia="Calibri"/>
          <w:sz w:val="22"/>
          <w:szCs w:val="22"/>
        </w:rPr>
        <w:t>народных и поэтических слов-символов, обладающих традиционной метафорической образностью; распознавание, характеристика.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понимание и истолкование значения фразеологических оборотов с национально-культурным компонентом; комментирование истории происхождения таких фразеологических оборотов, уместное употребление их в современных ситуациях речевого общения;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понимание и истолкование значения пословиц и </w:t>
      </w:r>
      <w:proofErr w:type="spellStart"/>
      <w:r w:rsidRPr="00E81160">
        <w:rPr>
          <w:sz w:val="22"/>
          <w:szCs w:val="22"/>
        </w:rPr>
        <w:t>поговорок,крылатых</w:t>
      </w:r>
      <w:proofErr w:type="spellEnd"/>
      <w:r w:rsidRPr="00E81160">
        <w:rPr>
          <w:sz w:val="22"/>
          <w:szCs w:val="22"/>
        </w:rPr>
        <w:t xml:space="preserve"> слов и выражений; знание источников крылатых слов и выражений; правильное употребление пословиц, поговорок, крылатых слов и выражений в современных ситуациях речевого общения;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характеристика лексики с точки зрения происхождения: лексика исконно русская и заимствованная; понимание процессов заимствования лексики как результата взаимодействия национальных культур; характеристика заимствованных слов по языку-источнику (из славянских и неславянских языков), времени вхождения (самые древние и более поздние); распознавание старославянизмов, понимание роли</w:t>
      </w:r>
      <w:r w:rsidR="003C414A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старославянского языка в развитии русского литературного языка; стилистическая характеристика старославянизмов (стилистически нейтральные, книжные, устаревшие);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понимание роли заимствованной лексики в современном русском языке; распознавание слов, заимствованных русским языком из языков народов России и мира; общее представление об особенностях освоения иноязычной лексики; определение значения лексических заимствований последних десятилетий; целесообразное употребление иноязычных слов;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rFonts w:eastAsia="Calibri"/>
          <w:sz w:val="22"/>
          <w:szCs w:val="22"/>
        </w:rPr>
        <w:t>понимание причин изменений в словарном составе языка, перераспределения пластов лексики между активным и пассивным запасом слов; определение значения устаревших слов с национально-культурным компонентом;</w:t>
      </w:r>
      <w:r w:rsidR="003C414A" w:rsidRPr="00E81160">
        <w:rPr>
          <w:rFonts w:eastAsia="Calibri"/>
          <w:sz w:val="22"/>
          <w:szCs w:val="22"/>
        </w:rPr>
        <w:t xml:space="preserve"> </w:t>
      </w:r>
      <w:r w:rsidRPr="00E81160">
        <w:rPr>
          <w:sz w:val="22"/>
          <w:szCs w:val="22"/>
        </w:rPr>
        <w:t>определение значения современных</w:t>
      </w:r>
      <w:r w:rsidR="003C414A" w:rsidRPr="00E81160">
        <w:rPr>
          <w:sz w:val="22"/>
          <w:szCs w:val="22"/>
        </w:rPr>
        <w:t xml:space="preserve"> </w:t>
      </w:r>
      <w:r w:rsidRPr="00E81160">
        <w:rPr>
          <w:rFonts w:eastAsia="Calibri"/>
          <w:sz w:val="22"/>
          <w:szCs w:val="22"/>
        </w:rPr>
        <w:t>неологизмов,</w:t>
      </w:r>
      <w:r w:rsidR="003C414A" w:rsidRPr="00E81160">
        <w:rPr>
          <w:rFonts w:eastAsia="Calibri"/>
          <w:sz w:val="22"/>
          <w:szCs w:val="22"/>
        </w:rPr>
        <w:t xml:space="preserve"> </w:t>
      </w:r>
      <w:r w:rsidRPr="00E81160">
        <w:rPr>
          <w:sz w:val="22"/>
          <w:szCs w:val="22"/>
        </w:rPr>
        <w:t>характеристика неологизмов по сфере употребления и стилистической окраске;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определение различий между литературным языком и диалектами; осознание диалектов как части народной культуры; понимание национально-культурного своеобразия диалектизмов;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осознание изменений</w:t>
      </w:r>
      <w:r w:rsidR="00976EAC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в языке как объективного процесса;</w:t>
      </w:r>
      <w:r w:rsidR="00976EAC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понимание внешних и внутренних факторов языковых изменений; общее представление об</w:t>
      </w:r>
      <w:r w:rsidR="00976EAC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активных процессах в современном русском языке;</w:t>
      </w:r>
    </w:p>
    <w:p w:rsidR="00D63CAE" w:rsidRPr="00E81160" w:rsidRDefault="00D63CAE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соблюдение норм русского речевого этикета; понимание национальной специфики русского речевого этикета по сравнению с речевым этикетом других народов;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использование словарей, в том числе мультимедийных, учитывая сведения о назначении конкретного вида словаря, особенностях строения его словарной статьи: толковых словарей, словарей устаревших слов,</w:t>
      </w:r>
      <w:r w:rsidR="00F73988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 xml:space="preserve">словарей иностранных слов, фразеологических словарей, этимологических фразеологических словарей, словарей пословиц и поговорок, крылатых слов и выражений; учебных этимологических словарей; словарей синонимов, антонимов; словарей </w:t>
      </w:r>
      <w:r w:rsidRPr="00E81160">
        <w:rPr>
          <w:rFonts w:eastAsia="Calibri"/>
          <w:sz w:val="22"/>
          <w:szCs w:val="22"/>
        </w:rPr>
        <w:t>эпитетов, метафор и сравнений.</w:t>
      </w:r>
    </w:p>
    <w:p w:rsidR="00D63CAE" w:rsidRPr="00E81160" w:rsidRDefault="00D63CAE" w:rsidP="00E81160">
      <w:pPr>
        <w:pStyle w:val="ConsPlusNormal"/>
        <w:ind w:firstLine="709"/>
        <w:jc w:val="both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lastRenderedPageBreak/>
        <w:t>2.Овладение основными нормами русского литературного языка (орфоэпическими, лексическими, грамматическими,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языка: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осознание важности соблюдения норм современного русского литературного языка для культурного человека;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анализ и оценивание с точки зрения норм современного русского литературного языка чужой и собственной речи; корректировка речи с учетом её соответствия основными нормами литературного языка;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соблюдение на письме и в устной речи норм современного русского литературного языка и правил речевого этикета; 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стремление к речевому самосовершенствованию; 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формирование ответственности за языковую культуру как общечеловеческую ценность;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осознанное расширение своей речевой практики, развитие культуры использования русского языка, способности оценивать свои языковые умения, планировать и осуществлять их совершенствование и развитие;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>соблюдение основных орфоэпических и акцентологических норм современного русского литературного языка</w:t>
      </w:r>
      <w:r w:rsidRPr="00E81160">
        <w:rPr>
          <w:sz w:val="22"/>
          <w:szCs w:val="22"/>
        </w:rPr>
        <w:t>: произношение имен существительных‚ прилагательных, глаголов‚ полных причастий‚ кратких форм страдательных причастий прошедшего времени‚ деепричастий‚ наречий;</w:t>
      </w:r>
      <w:r w:rsidR="00EA1858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 xml:space="preserve">произношение гласных [э]‚ [о] после мягких согласных и шипящих; безударный [о] в словах иностранного происхождения; произношение парных по твердости-мягкости согласных перед [е] в словах иностранного происхождения; произношение безударного [а] после </w:t>
      </w:r>
      <w:r w:rsidRPr="00E81160">
        <w:rPr>
          <w:i/>
          <w:sz w:val="22"/>
          <w:szCs w:val="22"/>
        </w:rPr>
        <w:t>ж</w:t>
      </w:r>
      <w:r w:rsidRPr="00E81160">
        <w:rPr>
          <w:sz w:val="22"/>
          <w:szCs w:val="22"/>
        </w:rPr>
        <w:t xml:space="preserve"> и </w:t>
      </w:r>
      <w:proofErr w:type="spellStart"/>
      <w:r w:rsidRPr="00E81160">
        <w:rPr>
          <w:i/>
          <w:sz w:val="22"/>
          <w:szCs w:val="22"/>
        </w:rPr>
        <w:t>ш</w:t>
      </w:r>
      <w:proofErr w:type="spellEnd"/>
      <w:r w:rsidRPr="00E81160">
        <w:rPr>
          <w:sz w:val="22"/>
          <w:szCs w:val="22"/>
        </w:rPr>
        <w:t xml:space="preserve">; произношение сочетания </w:t>
      </w:r>
      <w:proofErr w:type="spellStart"/>
      <w:r w:rsidRPr="00E81160">
        <w:rPr>
          <w:i/>
          <w:sz w:val="22"/>
          <w:szCs w:val="22"/>
        </w:rPr>
        <w:t>чн</w:t>
      </w:r>
      <w:proofErr w:type="spellEnd"/>
      <w:r w:rsidRPr="00E81160">
        <w:rPr>
          <w:sz w:val="22"/>
          <w:szCs w:val="22"/>
        </w:rPr>
        <w:t xml:space="preserve"> и </w:t>
      </w:r>
      <w:proofErr w:type="spellStart"/>
      <w:r w:rsidRPr="00E81160">
        <w:rPr>
          <w:i/>
          <w:sz w:val="22"/>
          <w:szCs w:val="22"/>
        </w:rPr>
        <w:t>чт</w:t>
      </w:r>
      <w:proofErr w:type="spellEnd"/>
      <w:r w:rsidRPr="00E81160">
        <w:rPr>
          <w:sz w:val="22"/>
          <w:szCs w:val="22"/>
        </w:rPr>
        <w:t>; произношение женских отчеств на -</w:t>
      </w:r>
      <w:proofErr w:type="spellStart"/>
      <w:r w:rsidRPr="00E81160">
        <w:rPr>
          <w:i/>
          <w:sz w:val="22"/>
          <w:szCs w:val="22"/>
        </w:rPr>
        <w:t>ична</w:t>
      </w:r>
      <w:proofErr w:type="spellEnd"/>
      <w:r w:rsidRPr="00E81160">
        <w:rPr>
          <w:sz w:val="22"/>
          <w:szCs w:val="22"/>
        </w:rPr>
        <w:t>, -</w:t>
      </w:r>
      <w:proofErr w:type="spellStart"/>
      <w:r w:rsidRPr="00E81160">
        <w:rPr>
          <w:i/>
          <w:sz w:val="22"/>
          <w:szCs w:val="22"/>
        </w:rPr>
        <w:t>инична</w:t>
      </w:r>
      <w:proofErr w:type="spellEnd"/>
      <w:r w:rsidRPr="00E81160">
        <w:rPr>
          <w:sz w:val="22"/>
          <w:szCs w:val="22"/>
        </w:rPr>
        <w:t xml:space="preserve">; произношение твердого [н] перед мягкими [ф'] и [в']; произношение мягкого [н] перед </w:t>
      </w:r>
      <w:r w:rsidRPr="00E81160">
        <w:rPr>
          <w:i/>
          <w:sz w:val="22"/>
          <w:szCs w:val="22"/>
        </w:rPr>
        <w:t>ч</w:t>
      </w:r>
      <w:r w:rsidRPr="00E81160">
        <w:rPr>
          <w:sz w:val="22"/>
          <w:szCs w:val="22"/>
        </w:rPr>
        <w:t xml:space="preserve"> и </w:t>
      </w:r>
      <w:r w:rsidRPr="00E81160">
        <w:rPr>
          <w:i/>
          <w:sz w:val="22"/>
          <w:szCs w:val="22"/>
        </w:rPr>
        <w:t>щ</w:t>
      </w:r>
      <w:r w:rsidRPr="00E81160">
        <w:rPr>
          <w:sz w:val="22"/>
          <w:szCs w:val="22"/>
        </w:rPr>
        <w:t>.; постановка ударения в отдельных грамматических формах имён существительных,</w:t>
      </w:r>
      <w:r w:rsidR="008B4C05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прилагательных; глаголов(в рамках изученного); в словоформах с непроизводными предлогами‚ в заимствованных словах;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осознание смыслоразличительной роли ударения на примере омографов;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различение произносительных различий в русском языке, обусловленных темпом речи и стилями речи;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различение вариантов орфоэпической и акцентологической нормы; употребление слов с учётом произносительных вариантов орфоэпической нормы; 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употребление слов с учётом стилистических вариантов орфоэпической нормы;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понимание активных процессов в области произношения и ударения;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>соблюдение основных лексических норм современного русского литературного языка:</w:t>
      </w:r>
      <w:r w:rsidR="00CB73C3" w:rsidRPr="00E81160">
        <w:rPr>
          <w:b/>
          <w:sz w:val="22"/>
          <w:szCs w:val="22"/>
        </w:rPr>
        <w:t xml:space="preserve"> </w:t>
      </w:r>
      <w:r w:rsidRPr="00E81160">
        <w:rPr>
          <w:sz w:val="22"/>
          <w:szCs w:val="22"/>
        </w:rPr>
        <w:t>правильность выбора слова, максимально соответствующего обозначаемому им предмету или явлению реальной действительности;</w:t>
      </w:r>
      <w:r w:rsidR="00CB73C3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нормы употребления синонимов‚ антонимов‚ омонимов‚ паронимов;</w:t>
      </w:r>
      <w:r w:rsidR="00CB73C3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употребление слова в соответствии с его лексическим значением и требованием лексической сочетаемости; употребление терминов в научном стиле речи‚ в публицистике, художественной литературе, разговорной речи; опознавание частотных примеров тавтологии и плеоназма;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различение стилистических вариантов лексической нормы; 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употребление имён существительных, прилагательных, глаголов с учётом стилистических вариантов лексической нормы;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употребление синонимов, антонимов‚ омонимов с учётом стилистических вариантов лексической нормы;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различение типичных речевых ошибок;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редактирование текста с целью исправления речевых ошибок;</w:t>
      </w:r>
    </w:p>
    <w:p w:rsidR="00D63CAE" w:rsidRPr="00E81160" w:rsidRDefault="00D63CAE" w:rsidP="00E81160">
      <w:pPr>
        <w:pStyle w:val="ConsPlusNormal"/>
        <w:ind w:firstLine="709"/>
        <w:jc w:val="both"/>
        <w:rPr>
          <w:b/>
          <w:sz w:val="22"/>
          <w:szCs w:val="22"/>
        </w:rPr>
      </w:pPr>
      <w:r w:rsidRPr="00E81160">
        <w:rPr>
          <w:sz w:val="22"/>
          <w:szCs w:val="22"/>
        </w:rPr>
        <w:t>выявление и исправление речевых ошибок в устной речи;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 xml:space="preserve">соблюдение основных грамматических норм современного русского литературного языка: </w:t>
      </w:r>
      <w:r w:rsidRPr="00E81160">
        <w:rPr>
          <w:sz w:val="22"/>
          <w:szCs w:val="22"/>
        </w:rPr>
        <w:t xml:space="preserve">употребление заимствованных несклоняемых имен существительных; сложных существительных; имён собственных (географических названий); аббревиатур‚ обусловленное категорией рода; употребление заимствованных несклоняемых имён существительных; склонение русских и иностранных имен и фамилий; названий географических объектов‚ употребление отдельных грамматических форм имен существительных, прилагательных (в рамках изученного);склонение местоимений‚ порядковых и количественных числительных; употребление отдельных форм имен существительных в соответствии с типом склонения, родом, принадлежностью к разряду одушевленности – неодушевленности; словоизменение отдельных форм множественного числа имени существительного‚ глаголов 1 лица единственного числа настоящего и будущего времени; формообразование глаголов совершенного и несовершенного вида‚ форм глаголов в повелительном наклонении; употребление имен прилагательных в формах сравнительной степени‚ в краткой форме‚ употребление в речи однокоренных слов разных частей </w:t>
      </w:r>
      <w:r w:rsidRPr="00E81160">
        <w:rPr>
          <w:sz w:val="22"/>
          <w:szCs w:val="22"/>
        </w:rPr>
        <w:lastRenderedPageBreak/>
        <w:t xml:space="preserve">речи;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рода; согласование сказуемого с подлежащим, выраженным сочетанием числительного и существительным; согласование определения в количественно-именных сочетаниях с числительными; построение словосочетаний по типу согласования; управление предлогов </w:t>
      </w:r>
      <w:r w:rsidRPr="00E81160">
        <w:rPr>
          <w:i/>
          <w:sz w:val="22"/>
          <w:szCs w:val="22"/>
        </w:rPr>
        <w:t>благодаря, согласно, вопреки</w:t>
      </w:r>
      <w:r w:rsidRPr="00E81160">
        <w:rPr>
          <w:sz w:val="22"/>
          <w:szCs w:val="22"/>
        </w:rPr>
        <w:t xml:space="preserve">; употребление предлогов </w:t>
      </w:r>
      <w:r w:rsidRPr="00E81160">
        <w:rPr>
          <w:i/>
          <w:sz w:val="22"/>
          <w:szCs w:val="22"/>
        </w:rPr>
        <w:t>о</w:t>
      </w:r>
      <w:r w:rsidRPr="00E81160">
        <w:rPr>
          <w:sz w:val="22"/>
          <w:szCs w:val="22"/>
        </w:rPr>
        <w:t xml:space="preserve">‚ </w:t>
      </w:r>
      <w:r w:rsidRPr="00E81160">
        <w:rPr>
          <w:i/>
          <w:sz w:val="22"/>
          <w:szCs w:val="22"/>
        </w:rPr>
        <w:t>по</w:t>
      </w:r>
      <w:r w:rsidRPr="00E81160">
        <w:rPr>
          <w:sz w:val="22"/>
          <w:szCs w:val="22"/>
        </w:rPr>
        <w:t xml:space="preserve">‚ </w:t>
      </w:r>
      <w:r w:rsidRPr="00E81160">
        <w:rPr>
          <w:i/>
          <w:sz w:val="22"/>
          <w:szCs w:val="22"/>
        </w:rPr>
        <w:t>из</w:t>
      </w:r>
      <w:r w:rsidRPr="00E81160">
        <w:rPr>
          <w:sz w:val="22"/>
          <w:szCs w:val="22"/>
        </w:rPr>
        <w:t xml:space="preserve">‚ </w:t>
      </w:r>
      <w:r w:rsidRPr="00E81160">
        <w:rPr>
          <w:i/>
          <w:sz w:val="22"/>
          <w:szCs w:val="22"/>
        </w:rPr>
        <w:t>с</w:t>
      </w:r>
      <w:r w:rsidRPr="00E81160">
        <w:rPr>
          <w:sz w:val="22"/>
          <w:szCs w:val="22"/>
        </w:rPr>
        <w:t xml:space="preserve"> в составе словосочетания‚ употребление предлога </w:t>
      </w:r>
      <w:r w:rsidRPr="00E81160">
        <w:rPr>
          <w:i/>
          <w:sz w:val="22"/>
          <w:szCs w:val="22"/>
        </w:rPr>
        <w:t>по</w:t>
      </w:r>
      <w:r w:rsidRPr="00E81160">
        <w:rPr>
          <w:sz w:val="22"/>
          <w:szCs w:val="22"/>
        </w:rPr>
        <w:t xml:space="preserve"> с количественными числительными в словосочетаниях с распределительным значением; построение простых предложений с причастными и деепричастными оборотами‚ предложений с косвенной речью‚ сложных предложений разных видов;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определение типичных</w:t>
      </w:r>
      <w:r w:rsidR="005D23ED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грамматических ошибок в речи;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различение вариантов грамматической нормы: литературных и разговорных форм именительного падежа множественного числа существительных мужского </w:t>
      </w:r>
      <w:proofErr w:type="spellStart"/>
      <w:r w:rsidRPr="00E81160">
        <w:rPr>
          <w:sz w:val="22"/>
          <w:szCs w:val="22"/>
        </w:rPr>
        <w:t>рода‚форм</w:t>
      </w:r>
      <w:proofErr w:type="spellEnd"/>
      <w:r w:rsidRPr="00E81160">
        <w:rPr>
          <w:sz w:val="22"/>
          <w:szCs w:val="22"/>
        </w:rPr>
        <w:t xml:space="preserve"> существительных мужского рода множественного числа с окончаниями </w:t>
      </w:r>
      <w:r w:rsidRPr="00E81160">
        <w:rPr>
          <w:i/>
          <w:sz w:val="22"/>
          <w:szCs w:val="22"/>
        </w:rPr>
        <w:t>–а(-я)</w:t>
      </w:r>
      <w:r w:rsidRPr="00E81160">
        <w:rPr>
          <w:sz w:val="22"/>
          <w:szCs w:val="22"/>
        </w:rPr>
        <w:t xml:space="preserve">, </w:t>
      </w:r>
      <w:r w:rsidRPr="00E81160">
        <w:rPr>
          <w:i/>
          <w:sz w:val="22"/>
          <w:szCs w:val="22"/>
        </w:rPr>
        <w:t>-ы(и)</w:t>
      </w:r>
      <w:r w:rsidRPr="00E81160">
        <w:rPr>
          <w:sz w:val="22"/>
          <w:szCs w:val="22"/>
        </w:rPr>
        <w:t>‚ различающихся по смыслу‚ литературных и разговорных форм глаголов‚ причастий‚ деепричастий‚ наречий;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различение вариантов грамматической синтаксической нормы‚ обусловленных грамматической синонимией словосочетаний‚ простых и сложных предложений;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правильное употребление имён существительных, прилагательных, глаголов с  учётом вариантов грамматической нормы;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правильное употребление синонимических грамматических конструкций с учётом смысловых и стилистических особенностей; редактирование текста с целью исправления грамматических ошибок;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выявление и исправление грамматических ошибок в устной речи;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>соблюдение основных норм русского речевого этикета:</w:t>
      </w:r>
      <w:r w:rsidR="0032609C" w:rsidRPr="00E81160">
        <w:rPr>
          <w:b/>
          <w:sz w:val="22"/>
          <w:szCs w:val="22"/>
        </w:rPr>
        <w:t xml:space="preserve"> </w:t>
      </w:r>
      <w:r w:rsidRPr="00E81160">
        <w:rPr>
          <w:sz w:val="22"/>
          <w:szCs w:val="22"/>
        </w:rPr>
        <w:t xml:space="preserve">этикетные формы и формулы обращения; этикетные формы обращения в официальной и неофициальной речевой ситуации; современные формулы обращения к незнакомому человеку; употребление формы «он»; 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соблюдение этикетных форм и устойчивых формул‚ принципов  этикетного  общения, лежащих в основе национального речевого этикета;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соблюдение русской этикетной вербальной и невербальной манеры общения;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использование в общении этикетных речевых тактик и приёмов‚ помогающих противостоять речевой агрессии;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использование при общении в электронной среде этики и русского речевого этикета;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соблюдение норм русского этикетного речевого поведения в ситуациях делового общения;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понимание активных процессов в русском речевом этикете;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>соблюдение основных орфографических норм современного русского литературного языка</w:t>
      </w:r>
      <w:r w:rsidRPr="00E81160">
        <w:rPr>
          <w:sz w:val="22"/>
          <w:szCs w:val="22"/>
        </w:rPr>
        <w:t>(в рамках изученного в основном курсе);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>соблюдение основных пунктуационных норм современного русского литературного языки</w:t>
      </w:r>
      <w:r w:rsidRPr="00E81160">
        <w:rPr>
          <w:sz w:val="22"/>
          <w:szCs w:val="22"/>
        </w:rPr>
        <w:t>(в рамках изученного в основном курсе);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использование толковых, в том числе мультимедийных, словарей для определения лексического значения слова, особенностей употребления; 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использование орфоэпических, в том числе мультимедийных, орфографических словарей для определения нормативного произношения слова; вариантов произношения;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использование словарей синонимов, антонимов‚ омонимов‚ паронимов</w:t>
      </w:r>
      <w:r w:rsidR="005D23ED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для уточнения значения слов, подбора к ним синонимов, антонимов‚ омонимов‚ паронимов, а также в процессе редактирования текста;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использование</w:t>
      </w:r>
      <w:r w:rsidR="005D23ED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грамматических словарей</w:t>
      </w:r>
      <w:r w:rsidR="005D23ED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и справочников для уточнения нормы формообразования, словоизменения и построения словосочетания и предложения; опознавания вариантов грамматической нормы; в процессе редактирования текста;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речи.</w:t>
      </w:r>
    </w:p>
    <w:p w:rsidR="00D63CAE" w:rsidRPr="00E81160" w:rsidRDefault="00D63CAE" w:rsidP="00E81160">
      <w:pPr>
        <w:pStyle w:val="ConsPlusNormal"/>
        <w:ind w:firstLine="709"/>
        <w:jc w:val="both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3.Совершенствование различных видов устной и письменной речевой деятельности (говорения и слушания, чтения и письма, общения при помощи современных средств устной и письменной коммуникации):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владение различными видами слушания (детальным, выборочным‚ ознакомительным, критическим‚ интерактивным) монологической речи, учебно-научных, художественных, публицистических текстов различных функционально-смысловых типов речи;</w:t>
      </w:r>
    </w:p>
    <w:p w:rsidR="00D63CAE" w:rsidRPr="00E81160" w:rsidRDefault="00D63CAE" w:rsidP="00E81160">
      <w:pPr>
        <w:pStyle w:val="ConsPlusNormal"/>
        <w:ind w:firstLine="709"/>
        <w:jc w:val="both"/>
        <w:rPr>
          <w:rFonts w:eastAsia="Calibri"/>
          <w:sz w:val="22"/>
          <w:szCs w:val="22"/>
        </w:rPr>
      </w:pPr>
      <w:r w:rsidRPr="00E81160">
        <w:rPr>
          <w:sz w:val="22"/>
          <w:szCs w:val="22"/>
        </w:rPr>
        <w:t>владение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 речи;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умение дифференцировать и интегрировать информацию прочитанного и прослушанного текста: отделять главные факты от второстепенных; классифицировать фактический материал по определённому признаку; выделять наиболее существенные факты; устанавливать логическую связь между выявленными фактами;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умение соотносить части прочитанного и прослушанного текста: устанавливать причинно-следственные отношения, логические связи между абзацами и частями текста и определять средства их </w:t>
      </w:r>
      <w:r w:rsidRPr="00E81160">
        <w:rPr>
          <w:sz w:val="22"/>
          <w:szCs w:val="22"/>
        </w:rPr>
        <w:lastRenderedPageBreak/>
        <w:t>выражения;  определять начало и конец темы; выявлять логический план текста;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проведение анализа прослушанного или прочитанного текста с точки зрения его композиционных особенностей, количества </w:t>
      </w:r>
      <w:proofErr w:type="spellStart"/>
      <w:r w:rsidRPr="00E81160">
        <w:rPr>
          <w:sz w:val="22"/>
          <w:szCs w:val="22"/>
        </w:rPr>
        <w:t>микротем</w:t>
      </w:r>
      <w:proofErr w:type="spellEnd"/>
      <w:r w:rsidRPr="00E81160">
        <w:rPr>
          <w:sz w:val="22"/>
          <w:szCs w:val="22"/>
        </w:rPr>
        <w:t>; основных типов текстовых структур (индуктивные, дедуктивные, рамочные/ дедуктивно-индуктивные, стержневые/индуктивно-дедуктивные);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владение умениями информационной переработки прослушанного или прочитанного текста; приёмами работы с заголовком текста, оглавлением, списком литературы, примечаниями и т.д.; основными способами и средствами получения, переработки и преобразования информации (аннотация, конспект); использование графиков, диаграмм, схем для представления информации;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владение правилами информационной безопасности при общении в социальных сетях;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уместное использование коммуникативных стратегий и тактик устного общения: убеждение, комплимент, уговаривание, похвала, </w:t>
      </w:r>
      <w:proofErr w:type="spellStart"/>
      <w:r w:rsidRPr="00E81160">
        <w:rPr>
          <w:sz w:val="22"/>
          <w:szCs w:val="22"/>
        </w:rPr>
        <w:t>самопрезентация</w:t>
      </w:r>
      <w:proofErr w:type="spellEnd"/>
      <w:r w:rsidRPr="00E81160">
        <w:rPr>
          <w:sz w:val="22"/>
          <w:szCs w:val="22"/>
        </w:rPr>
        <w:t>, просьба, принесение извинений, поздравление; и др., сохранение инициативы в диалоге, уклонение от инициативы, завершение диалога и др.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участие в беседе, споре, владение правилами корректного речевого поведения в споре;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умение строить устные учебно-научные сообщения (ответы на уроке) различных видов (ответ-анализ, ответ-обобщение, ответ-добавление, ответ-группировка), рецензию на проектную работу одноклассника, доклад; принимать участие в учебно-научной дискуссии;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владение умениями учебно-делового общения: убеждения собеседника; побуждения собеседника к действию; информирования об объекте; объяснения сущности объекта; оценки; 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создание устных и письменных текстов описательного типа: определение, дефиниция, собственно описание, пояснение; 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создание устных и письменных текстов </w:t>
      </w:r>
      <w:proofErr w:type="spellStart"/>
      <w:r w:rsidRPr="00E81160">
        <w:rPr>
          <w:sz w:val="22"/>
          <w:szCs w:val="22"/>
        </w:rPr>
        <w:t>аргументативного</w:t>
      </w:r>
      <w:proofErr w:type="spellEnd"/>
      <w:r w:rsidRPr="00E81160">
        <w:rPr>
          <w:sz w:val="22"/>
          <w:szCs w:val="22"/>
        </w:rPr>
        <w:t xml:space="preserve"> типа (рассуждение, доказательство, объяснение) с использованием различных способов аргументации, опровержения доводов оппонента (критика тезиса, критика аргументов, критика демонстрации); оценка причин неэффективной аргументации в учебно-научном общении; 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создание текста как результата проектной (исследовательской) деятельности; оформление реферата в письменной форме и представление его в устной форме;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чтение, комплексный анализ и создание текстов публицистических жанров(девиз, слоган, путевые записки, проблемный очерк; тексты рекламных объявлений);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чтение, комплексный анализ и интерпретация текстов фольклора и художественных текстов или их фрагментов (народных и литературных сказок, рассказов, загадок, пословиц, притч и т.п.); определение </w:t>
      </w:r>
      <w:proofErr w:type="spellStart"/>
      <w:r w:rsidRPr="00E81160">
        <w:rPr>
          <w:sz w:val="22"/>
          <w:szCs w:val="22"/>
        </w:rPr>
        <w:t>фактуальной</w:t>
      </w:r>
      <w:proofErr w:type="spellEnd"/>
      <w:r w:rsidRPr="00E81160">
        <w:rPr>
          <w:sz w:val="22"/>
          <w:szCs w:val="22"/>
        </w:rPr>
        <w:t xml:space="preserve"> и </w:t>
      </w:r>
      <w:proofErr w:type="spellStart"/>
      <w:r w:rsidRPr="00E81160">
        <w:rPr>
          <w:sz w:val="22"/>
          <w:szCs w:val="22"/>
        </w:rPr>
        <w:t>подтекстовой</w:t>
      </w:r>
      <w:proofErr w:type="spellEnd"/>
      <w:r w:rsidRPr="00E81160">
        <w:rPr>
          <w:sz w:val="22"/>
          <w:szCs w:val="22"/>
        </w:rPr>
        <w:t xml:space="preserve"> информации текста, его сильных позиций; 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создание объявлений (в устной и письменной форме); деловых писем;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оценивание устных и письменных речевых высказываний с точки зрения их эффективности, понимание основных причин коммуникативных неудач и объяснение их; оценивание собственной и чужой речи с точки зрения точного, уместного и выразительного словоупотребления;</w:t>
      </w:r>
    </w:p>
    <w:p w:rsidR="00D63CAE" w:rsidRPr="00E81160" w:rsidRDefault="00D63CAE" w:rsidP="00E81160">
      <w:pPr>
        <w:pStyle w:val="ConsPlusNormal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редактирование собственных текстов с целью совершенствования их содержания и формы; сопоставление чернового и отредактированного текстов.</w:t>
      </w:r>
    </w:p>
    <w:p w:rsidR="004F28D1" w:rsidRPr="00E81160" w:rsidRDefault="004F28D1" w:rsidP="00E81160">
      <w:pPr>
        <w:rPr>
          <w:sz w:val="22"/>
          <w:szCs w:val="22"/>
        </w:rPr>
      </w:pPr>
    </w:p>
    <w:p w:rsidR="00980A94" w:rsidRPr="00E81160" w:rsidRDefault="00980A94" w:rsidP="00E81160">
      <w:pPr>
        <w:tabs>
          <w:tab w:val="left" w:pos="6570"/>
          <w:tab w:val="right" w:pos="9355"/>
        </w:tabs>
        <w:ind w:left="360"/>
        <w:jc w:val="center"/>
        <w:rPr>
          <w:rStyle w:val="20"/>
          <w:sz w:val="22"/>
          <w:szCs w:val="22"/>
        </w:rPr>
      </w:pPr>
      <w:r w:rsidRPr="00E81160">
        <w:rPr>
          <w:b/>
          <w:bCs/>
          <w:sz w:val="22"/>
          <w:szCs w:val="22"/>
        </w:rPr>
        <w:t xml:space="preserve">Личностные, </w:t>
      </w:r>
      <w:proofErr w:type="spellStart"/>
      <w:r w:rsidRPr="00E81160">
        <w:rPr>
          <w:b/>
          <w:bCs/>
          <w:sz w:val="22"/>
          <w:szCs w:val="22"/>
        </w:rPr>
        <w:t>метапредметные</w:t>
      </w:r>
      <w:proofErr w:type="spellEnd"/>
      <w:r w:rsidRPr="00E81160">
        <w:rPr>
          <w:b/>
          <w:bCs/>
          <w:sz w:val="22"/>
          <w:szCs w:val="22"/>
        </w:rPr>
        <w:t xml:space="preserve"> и предметные результаты освоения предмета</w:t>
      </w:r>
      <w:r w:rsidR="004F28D1" w:rsidRPr="00E81160">
        <w:rPr>
          <w:b/>
          <w:bCs/>
          <w:sz w:val="22"/>
          <w:szCs w:val="22"/>
        </w:rPr>
        <w:t xml:space="preserve">. </w:t>
      </w:r>
      <w:r w:rsidRPr="00E81160">
        <w:rPr>
          <w:rStyle w:val="20"/>
          <w:bCs/>
          <w:sz w:val="22"/>
          <w:szCs w:val="22"/>
        </w:rPr>
        <w:t>Личностные результаты освоения программы:</w:t>
      </w:r>
    </w:p>
    <w:p w:rsidR="00980A94" w:rsidRPr="00E81160" w:rsidRDefault="00980A94" w:rsidP="00E81160">
      <w:pPr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E81160">
        <w:rPr>
          <w:rStyle w:val="dash041e005f0431005f044b005f0447005f043d005f044b005f0439005f005fchar1char1"/>
          <w:sz w:val="22"/>
          <w:szCs w:val="22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</w:t>
      </w:r>
    </w:p>
    <w:p w:rsidR="00980A94" w:rsidRPr="00E81160" w:rsidRDefault="00980A94" w:rsidP="00E81160">
      <w:pPr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E81160">
        <w:rPr>
          <w:rStyle w:val="dash041e005f0431005f044b005f0447005f043d005f044b005f0439005f005fchar1char1"/>
          <w:sz w:val="22"/>
          <w:szCs w:val="22"/>
        </w:rPr>
        <w:t xml:space="preserve">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</w:p>
    <w:p w:rsidR="00980A94" w:rsidRPr="00E81160" w:rsidRDefault="00980A94" w:rsidP="00E81160">
      <w:pPr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E81160">
        <w:rPr>
          <w:rStyle w:val="dash041e005f0431005f044b005f0447005f043d005f044b005f0439005f005fchar1char1"/>
          <w:sz w:val="22"/>
          <w:szCs w:val="22"/>
        </w:rPr>
        <w:t>Осознанное, уважительное и доброжелательное отношение к истории, культуре, традициям, языкам, ценностям народов России и народов мира.</w:t>
      </w:r>
    </w:p>
    <w:p w:rsidR="00980A94" w:rsidRPr="00E81160" w:rsidRDefault="00980A94" w:rsidP="00E81160">
      <w:pPr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E81160">
        <w:rPr>
          <w:rStyle w:val="dash041e005f0431005f044b005f0447005f043d005f044b005f0439005f005fchar1char1"/>
          <w:sz w:val="22"/>
          <w:szCs w:val="22"/>
        </w:rPr>
        <w:t xml:space="preserve">2. Готовность и способность обучающихся к саморазвитию и самообразованию на основе мотивации к обучению и познанию; </w:t>
      </w:r>
    </w:p>
    <w:p w:rsidR="00980A94" w:rsidRPr="00E81160" w:rsidRDefault="00980A9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3. Понимание  родного языка и родной литературы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 анализ </w:t>
      </w:r>
      <w:r w:rsidRPr="00E81160">
        <w:rPr>
          <w:rFonts w:eastAsia="TimesNewRomanPSMT"/>
          <w:sz w:val="22"/>
          <w:szCs w:val="22"/>
        </w:rPr>
        <w:t>общих сведений о лингвистике как науке и ученых-русистах; об основных нормах русского литературного языка; способность обогащать свой словарный запас; формировать навыки анализа и оценки языковых явлений и фактов; умение пользоваться различными лингвистическими словарями.</w:t>
      </w:r>
    </w:p>
    <w:p w:rsidR="00980A94" w:rsidRPr="00E81160" w:rsidRDefault="00980A94" w:rsidP="00E81160">
      <w:pPr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            4.Осознание эстетической ценности 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самосовершенствованию.</w:t>
      </w:r>
    </w:p>
    <w:p w:rsidR="00980A94" w:rsidRPr="00E81160" w:rsidRDefault="00980A94" w:rsidP="00E81160">
      <w:pPr>
        <w:jc w:val="both"/>
        <w:rPr>
          <w:rStyle w:val="dash041e005f0431005f044b005f0447005f043d005f044b005f0439005f005fchar1char1"/>
          <w:sz w:val="22"/>
          <w:szCs w:val="22"/>
        </w:rPr>
      </w:pPr>
      <w:r w:rsidRPr="00E81160">
        <w:rPr>
          <w:sz w:val="22"/>
          <w:szCs w:val="22"/>
        </w:rPr>
        <w:lastRenderedPageBreak/>
        <w:t xml:space="preserve">             5.Получение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и чужой речью.</w:t>
      </w:r>
    </w:p>
    <w:p w:rsidR="00980A94" w:rsidRPr="00E81160" w:rsidRDefault="00980A94" w:rsidP="00E81160">
      <w:pPr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E81160">
        <w:rPr>
          <w:rStyle w:val="dash041e005f0431005f044b005f0447005f043d005f044b005f0439005f005fchar1char1"/>
          <w:sz w:val="22"/>
          <w:szCs w:val="22"/>
        </w:rPr>
        <w:t xml:space="preserve">  6.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поведении). </w:t>
      </w:r>
      <w:proofErr w:type="spellStart"/>
      <w:r w:rsidRPr="00E81160">
        <w:rPr>
          <w:rStyle w:val="dash041e005f0431005f044b005f0447005f043d005f044b005f0439005f005fchar1char1"/>
          <w:sz w:val="22"/>
          <w:szCs w:val="22"/>
        </w:rPr>
        <w:t>Сформированность</w:t>
      </w:r>
      <w:proofErr w:type="spellEnd"/>
      <w:r w:rsidRPr="00E81160">
        <w:rPr>
          <w:rStyle w:val="dash041e005f0431005f044b005f0447005f043d005f044b005f0439005f005fchar1char1"/>
          <w:sz w:val="22"/>
          <w:szCs w:val="22"/>
        </w:rPr>
        <w:t xml:space="preserve"> ответственного отношения к учению; уважительного отношения к труду.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980A94" w:rsidRPr="00E81160" w:rsidRDefault="00980A94" w:rsidP="00E81160">
      <w:pPr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E81160">
        <w:rPr>
          <w:rStyle w:val="dash041e005f0431005f044b005f0447005f043d005f044b005f0439005f005fchar1char1"/>
          <w:sz w:val="22"/>
          <w:szCs w:val="22"/>
        </w:rPr>
        <w:t>7.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</w:t>
      </w:r>
    </w:p>
    <w:p w:rsidR="00980A94" w:rsidRPr="00E81160" w:rsidRDefault="00980A94" w:rsidP="00E81160">
      <w:pPr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E81160">
        <w:rPr>
          <w:rStyle w:val="dash041e005f0431005f044b005f0447005f043d005f044b005f0439005f005fchar1char1"/>
          <w:sz w:val="22"/>
          <w:szCs w:val="22"/>
        </w:rPr>
        <w:t xml:space="preserve"> 8. Освоенность социальных норм, правил поведения, ролей и форм социальной жизни в группах и сообществах ( </w:t>
      </w:r>
      <w:proofErr w:type="spellStart"/>
      <w:r w:rsidRPr="00E81160">
        <w:rPr>
          <w:rStyle w:val="dash041e005f0431005f044b005f0447005f043d005f044b005f0439005f005fchar1char1"/>
          <w:sz w:val="22"/>
          <w:szCs w:val="22"/>
        </w:rPr>
        <w:t>интериоризация</w:t>
      </w:r>
      <w:proofErr w:type="spellEnd"/>
      <w:r w:rsidRPr="00E81160">
        <w:rPr>
          <w:rStyle w:val="dash041e005f0431005f044b005f0447005f043d005f044b005f0439005f005fchar1char1"/>
          <w:sz w:val="22"/>
          <w:szCs w:val="22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980A94" w:rsidRPr="00E81160" w:rsidRDefault="00980A94" w:rsidP="00E81160">
      <w:pPr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E81160">
        <w:rPr>
          <w:rStyle w:val="dash041e005f0431005f044b005f0447005f043d005f044b005f0439005f005fchar1char1"/>
          <w:sz w:val="22"/>
          <w:szCs w:val="22"/>
        </w:rPr>
        <w:t xml:space="preserve">9. </w:t>
      </w:r>
      <w:proofErr w:type="spellStart"/>
      <w:r w:rsidRPr="00E81160">
        <w:rPr>
          <w:rStyle w:val="dash041e005f0431005f044b005f0447005f043d005f044b005f0439005f005fchar1char1"/>
          <w:sz w:val="22"/>
          <w:szCs w:val="22"/>
        </w:rPr>
        <w:t>Сформированность</w:t>
      </w:r>
      <w:proofErr w:type="spellEnd"/>
      <w:r w:rsidRPr="00E81160">
        <w:rPr>
          <w:rStyle w:val="dash041e005f0431005f044b005f0447005f043d005f044b005f0439005f005fchar1char1"/>
          <w:sz w:val="22"/>
          <w:szCs w:val="22"/>
        </w:rPr>
        <w:t xml:space="preserve"> ценности здорового и безопасного образа жизни. </w:t>
      </w:r>
    </w:p>
    <w:p w:rsidR="00980A94" w:rsidRPr="00E81160" w:rsidRDefault="00980A94" w:rsidP="00E81160">
      <w:pPr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E81160">
        <w:rPr>
          <w:rStyle w:val="dash041e005f0431005f044b005f0447005f043d005f044b005f0439005f005fchar1char1"/>
          <w:sz w:val="22"/>
          <w:szCs w:val="22"/>
        </w:rPr>
        <w:t>10.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художественные, научные и публицистические тексты, отражающие разные этнокультурные традиции;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человека.</w:t>
      </w:r>
    </w:p>
    <w:p w:rsidR="004F28D1" w:rsidRPr="00E81160" w:rsidRDefault="00980A94" w:rsidP="00E81160">
      <w:pPr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  <w:r w:rsidRPr="00E81160">
        <w:rPr>
          <w:rStyle w:val="dash041e005f0431005f044b005f0447005f043d005f044b005f0439005f005fchar1char1"/>
          <w:sz w:val="22"/>
          <w:szCs w:val="22"/>
        </w:rPr>
        <w:t xml:space="preserve">11. </w:t>
      </w:r>
      <w:proofErr w:type="spellStart"/>
      <w:r w:rsidRPr="00E81160">
        <w:rPr>
          <w:rStyle w:val="dash041e005f0431005f044b005f0447005f043d005f044b005f0439005f005fchar1char1"/>
          <w:sz w:val="22"/>
          <w:szCs w:val="22"/>
        </w:rPr>
        <w:t>Сформированность</w:t>
      </w:r>
      <w:proofErr w:type="spellEnd"/>
      <w:r w:rsidRPr="00E81160">
        <w:rPr>
          <w:rStyle w:val="dash041e005f0431005f044b005f0447005f043d005f044b005f0439005f005fchar1char1"/>
          <w:sz w:val="22"/>
          <w:szCs w:val="22"/>
        </w:rPr>
        <w:t xml:space="preserve"> основ экологической культуры.</w:t>
      </w:r>
      <w:bookmarkStart w:id="0" w:name="_Toc405145649"/>
      <w:bookmarkStart w:id="1" w:name="_Toc406058978"/>
      <w:bookmarkStart w:id="2" w:name="_Toc409691627"/>
      <w:bookmarkStart w:id="3" w:name="_Toc410653951"/>
      <w:bookmarkStart w:id="4" w:name="_Toc414553132"/>
    </w:p>
    <w:p w:rsidR="0090345F" w:rsidRPr="00E81160" w:rsidRDefault="0090345F" w:rsidP="00E81160">
      <w:pPr>
        <w:ind w:firstLine="709"/>
        <w:jc w:val="both"/>
        <w:rPr>
          <w:rStyle w:val="dash041e005f0431005f044b005f0447005f043d005f044b005f0439005f005fchar1char1"/>
          <w:sz w:val="22"/>
          <w:szCs w:val="22"/>
        </w:rPr>
      </w:pPr>
    </w:p>
    <w:p w:rsidR="00980A94" w:rsidRPr="00E81160" w:rsidRDefault="00980A94" w:rsidP="00E81160">
      <w:pPr>
        <w:ind w:firstLine="709"/>
        <w:jc w:val="center"/>
        <w:rPr>
          <w:b/>
          <w:sz w:val="22"/>
          <w:szCs w:val="22"/>
        </w:rPr>
      </w:pPr>
      <w:proofErr w:type="spellStart"/>
      <w:r w:rsidRPr="00E81160">
        <w:rPr>
          <w:b/>
          <w:sz w:val="22"/>
          <w:szCs w:val="22"/>
        </w:rPr>
        <w:t>Метапредметные</w:t>
      </w:r>
      <w:proofErr w:type="spellEnd"/>
      <w:r w:rsidRPr="00E81160">
        <w:rPr>
          <w:b/>
          <w:sz w:val="22"/>
          <w:szCs w:val="22"/>
        </w:rPr>
        <w:t xml:space="preserve"> результаты</w:t>
      </w:r>
      <w:bookmarkEnd w:id="0"/>
      <w:bookmarkEnd w:id="1"/>
      <w:bookmarkEnd w:id="2"/>
      <w:bookmarkEnd w:id="3"/>
      <w:bookmarkEnd w:id="4"/>
    </w:p>
    <w:p w:rsidR="00980A94" w:rsidRPr="00E81160" w:rsidRDefault="00980A94" w:rsidP="00E81160">
      <w:pPr>
        <w:suppressAutoHyphens/>
        <w:ind w:firstLine="709"/>
        <w:jc w:val="both"/>
        <w:rPr>
          <w:b/>
          <w:i/>
          <w:sz w:val="22"/>
          <w:szCs w:val="22"/>
        </w:rPr>
      </w:pPr>
      <w:r w:rsidRPr="00E81160">
        <w:rPr>
          <w:b/>
          <w:i/>
          <w:sz w:val="22"/>
          <w:szCs w:val="22"/>
        </w:rPr>
        <w:t>Регулятивные УУД</w:t>
      </w:r>
    </w:p>
    <w:p w:rsidR="00980A94" w:rsidRPr="00E81160" w:rsidRDefault="00980A94" w:rsidP="00E81160">
      <w:pPr>
        <w:widowControl w:val="0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  <w:r w:rsidRPr="00E81160">
        <w:rPr>
          <w:i/>
          <w:sz w:val="22"/>
          <w:szCs w:val="22"/>
        </w:rPr>
        <w:t>Обучающийся сможет:</w:t>
      </w:r>
    </w:p>
    <w:p w:rsidR="00980A94" w:rsidRPr="00E81160" w:rsidRDefault="00980A94" w:rsidP="00E81160">
      <w:pPr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анализировать существующие и планировать будущие образовательные результаты;</w:t>
      </w:r>
    </w:p>
    <w:p w:rsidR="00980A94" w:rsidRPr="00E81160" w:rsidRDefault="00980A94" w:rsidP="00E81160">
      <w:pPr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идентифицировать собственные проблемы и определять главную проблему;</w:t>
      </w:r>
    </w:p>
    <w:p w:rsidR="00980A94" w:rsidRPr="00E81160" w:rsidRDefault="00980A94" w:rsidP="00E81160">
      <w:pPr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ставить цель деятельности на основе определенной проблемы и существующих возможностей;</w:t>
      </w:r>
    </w:p>
    <w:p w:rsidR="00980A94" w:rsidRPr="00E81160" w:rsidRDefault="00980A94" w:rsidP="00E81160">
      <w:pPr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формулировать учебные задачи как шаги достижения поставленной цели деятельности;</w:t>
      </w:r>
    </w:p>
    <w:p w:rsidR="00980A94" w:rsidRPr="00E81160" w:rsidRDefault="00980A94" w:rsidP="00E81160">
      <w:pPr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980A94" w:rsidRPr="00E81160" w:rsidRDefault="00980A94" w:rsidP="00E81160">
      <w:pPr>
        <w:widowControl w:val="0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b/>
          <w:sz w:val="22"/>
          <w:szCs w:val="22"/>
        </w:rPr>
      </w:pPr>
      <w:r w:rsidRPr="00E81160">
        <w:rPr>
          <w:sz w:val="22"/>
          <w:szCs w:val="22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  <w:r w:rsidRPr="00E81160">
        <w:rPr>
          <w:i/>
          <w:sz w:val="22"/>
          <w:szCs w:val="22"/>
        </w:rPr>
        <w:t>Обучающийся сможет:</w:t>
      </w:r>
    </w:p>
    <w:p w:rsidR="00980A94" w:rsidRPr="00E81160" w:rsidRDefault="00980A94" w:rsidP="00E81160">
      <w:pPr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обосновывать и осуществлять выбор наиболее эффективных способов решения учебных и познавательных задач;</w:t>
      </w:r>
    </w:p>
    <w:p w:rsidR="00980A94" w:rsidRPr="00E81160" w:rsidRDefault="00980A94" w:rsidP="00E81160">
      <w:pPr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выбирать из предложенных вариантов и самостоятельно искать средства и ресурсы для решения задачи и достижения цели;</w:t>
      </w:r>
    </w:p>
    <w:p w:rsidR="00980A94" w:rsidRPr="00E81160" w:rsidRDefault="00980A94" w:rsidP="00E81160">
      <w:pPr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составлять план решения проблемы (выполнения проекта, проведения исследования);</w:t>
      </w:r>
    </w:p>
    <w:p w:rsidR="00980A94" w:rsidRPr="00E81160" w:rsidRDefault="00980A94" w:rsidP="00E81160">
      <w:pPr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определять потенциальные затруднения при решении учебной и познавательной задачи и находить средства для их устранения.</w:t>
      </w:r>
    </w:p>
    <w:p w:rsidR="00980A94" w:rsidRPr="00E81160" w:rsidRDefault="00980A94" w:rsidP="00E81160">
      <w:pPr>
        <w:widowControl w:val="0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  <w:r w:rsidRPr="00E81160">
        <w:rPr>
          <w:i/>
          <w:sz w:val="22"/>
          <w:szCs w:val="22"/>
        </w:rPr>
        <w:t>Обучающийся сможет: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определять совместно с педагогом критерии планируемых результатов и критерии оценки своей учебной деятельности;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оценивать свою деятельность, аргументируя причины достижения или отсутствия планируемого результата;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работая по своему плану, вносить коррективы в текущую деятельность на основе анализа </w:t>
      </w:r>
      <w:r w:rsidRPr="00E81160">
        <w:rPr>
          <w:sz w:val="22"/>
          <w:szCs w:val="22"/>
        </w:rPr>
        <w:lastRenderedPageBreak/>
        <w:t>изменений ситуации для получения запланированных характеристик результата;</w:t>
      </w:r>
    </w:p>
    <w:p w:rsidR="00980A94" w:rsidRPr="00E81160" w:rsidRDefault="00980A94" w:rsidP="00E81160">
      <w:pPr>
        <w:widowControl w:val="0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Умение оценивать правильность выполнения учебной задачи, собственные возможности ее решения. </w:t>
      </w:r>
      <w:r w:rsidRPr="00E81160">
        <w:rPr>
          <w:i/>
          <w:sz w:val="22"/>
          <w:szCs w:val="22"/>
        </w:rPr>
        <w:t>Обучающийся сможет: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определять критерии правильности выполнения учебной задачи;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фиксировать и анализировать динамику собственных образовательных результатов.</w:t>
      </w:r>
    </w:p>
    <w:p w:rsidR="00980A94" w:rsidRPr="00E81160" w:rsidRDefault="00980A94" w:rsidP="00E81160">
      <w:pPr>
        <w:widowControl w:val="0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980A94" w:rsidRPr="00E81160" w:rsidRDefault="00980A94" w:rsidP="00E81160">
      <w:pPr>
        <w:ind w:firstLine="709"/>
        <w:jc w:val="both"/>
        <w:rPr>
          <w:b/>
          <w:i/>
          <w:sz w:val="22"/>
          <w:szCs w:val="22"/>
        </w:rPr>
      </w:pPr>
      <w:r w:rsidRPr="00E81160">
        <w:rPr>
          <w:b/>
          <w:i/>
          <w:sz w:val="22"/>
          <w:szCs w:val="22"/>
        </w:rPr>
        <w:t>Познавательные УУД</w:t>
      </w:r>
    </w:p>
    <w:p w:rsidR="00980A94" w:rsidRPr="00E81160" w:rsidRDefault="00980A94" w:rsidP="00E81160">
      <w:pPr>
        <w:widowControl w:val="0"/>
        <w:tabs>
          <w:tab w:val="left" w:pos="1134"/>
        </w:tabs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1.Умение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  <w:r w:rsidRPr="00E81160">
        <w:rPr>
          <w:i/>
          <w:sz w:val="22"/>
          <w:szCs w:val="22"/>
        </w:rPr>
        <w:t>Обучающийся сможет: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подбирать слова, соподчиненные ключевому слову, определяющие его признаки и свойства;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выстраивать логическую цепочку, состоящую из ключевого слова и соподчиненных ему слов;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выделять общий признак двух или нескольких предметов или явлений и объяснять их сходство;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выделять явление из общего ряда других явлений;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строить рассуждение на основе сравнения предметов и явлений, выделяя при этом общие признаки;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излагать полученную информацию;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подтверждать вывод собственной аргументацией или самостоятельно полученными данными.</w:t>
      </w:r>
    </w:p>
    <w:p w:rsidR="00980A94" w:rsidRPr="00E81160" w:rsidRDefault="00980A94" w:rsidP="00E81160">
      <w:pPr>
        <w:widowControl w:val="0"/>
        <w:tabs>
          <w:tab w:val="left" w:pos="1134"/>
        </w:tabs>
        <w:ind w:left="960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2.Смысловое чтение. </w:t>
      </w:r>
      <w:r w:rsidRPr="00E81160">
        <w:rPr>
          <w:i/>
          <w:sz w:val="22"/>
          <w:szCs w:val="22"/>
        </w:rPr>
        <w:t>Обучающийся сможет: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находить в тексте требуемую информацию (в соответствии с целями своей деятельности);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ориентироваться в содержании текста, понимать целостный смысл текста, структурировать текст;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устанавливать взаимосвязь описанных в тексте событий, явлений, процессов;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определять идею текста;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преобразовывать текст;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оценивать содержание и форму текста.</w:t>
      </w:r>
    </w:p>
    <w:p w:rsidR="00980A94" w:rsidRPr="00E81160" w:rsidRDefault="00980A94" w:rsidP="00E81160">
      <w:pPr>
        <w:widowControl w:val="0"/>
        <w:tabs>
          <w:tab w:val="left" w:pos="1134"/>
        </w:tabs>
        <w:ind w:left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3.Формирование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  <w:r w:rsidRPr="00E81160">
        <w:rPr>
          <w:i/>
          <w:sz w:val="22"/>
          <w:szCs w:val="22"/>
        </w:rPr>
        <w:t>Обучающийся сможет: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выражать свое отношение к природе через рисунки, сочинения, проектные работы.</w:t>
      </w:r>
    </w:p>
    <w:p w:rsidR="00980A94" w:rsidRPr="00E81160" w:rsidRDefault="00980A9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4. Развитие мотивации к овладению культурой активного использования словарей и других поисковых систем. </w:t>
      </w:r>
      <w:r w:rsidRPr="00E81160">
        <w:rPr>
          <w:i/>
          <w:sz w:val="22"/>
          <w:szCs w:val="22"/>
        </w:rPr>
        <w:t>Обучающийся сможет:</w:t>
      </w:r>
    </w:p>
    <w:p w:rsidR="00980A94" w:rsidRPr="00E81160" w:rsidRDefault="00980A94" w:rsidP="00E81160">
      <w:pPr>
        <w:pStyle w:val="a6"/>
        <w:widowControl/>
        <w:numPr>
          <w:ilvl w:val="0"/>
          <w:numId w:val="5"/>
        </w:numPr>
        <w:autoSpaceDE/>
        <w:autoSpaceDN/>
        <w:adjustRightInd/>
        <w:ind w:left="993" w:hanging="284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определять необходимые ключевые поисковые слова и запросы;</w:t>
      </w:r>
    </w:p>
    <w:p w:rsidR="00980A94" w:rsidRPr="00E81160" w:rsidRDefault="00980A94" w:rsidP="00E81160">
      <w:pPr>
        <w:pStyle w:val="a6"/>
        <w:widowControl/>
        <w:numPr>
          <w:ilvl w:val="0"/>
          <w:numId w:val="5"/>
        </w:numPr>
        <w:autoSpaceDE/>
        <w:autoSpaceDN/>
        <w:adjustRightInd/>
        <w:ind w:left="993" w:hanging="284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осуществлять взаимодействие с электронными поисковыми системами, словарями;</w:t>
      </w:r>
    </w:p>
    <w:p w:rsidR="00980A94" w:rsidRPr="00E81160" w:rsidRDefault="00980A94" w:rsidP="00E81160">
      <w:pPr>
        <w:pStyle w:val="a6"/>
        <w:widowControl/>
        <w:numPr>
          <w:ilvl w:val="0"/>
          <w:numId w:val="5"/>
        </w:numPr>
        <w:autoSpaceDE/>
        <w:autoSpaceDN/>
        <w:adjustRightInd/>
        <w:ind w:left="993" w:hanging="284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формировать множественную выборку из поисковых источников для объективизации результатов поиска.</w:t>
      </w:r>
    </w:p>
    <w:p w:rsidR="00980A94" w:rsidRPr="00E81160" w:rsidRDefault="00980A94" w:rsidP="00E81160">
      <w:pPr>
        <w:tabs>
          <w:tab w:val="left" w:pos="993"/>
        </w:tabs>
        <w:ind w:firstLine="709"/>
        <w:jc w:val="both"/>
        <w:rPr>
          <w:b/>
          <w:i/>
          <w:sz w:val="22"/>
          <w:szCs w:val="22"/>
        </w:rPr>
      </w:pPr>
      <w:r w:rsidRPr="00E81160">
        <w:rPr>
          <w:b/>
          <w:i/>
          <w:sz w:val="22"/>
          <w:szCs w:val="22"/>
        </w:rPr>
        <w:t>Коммуникативные УУД</w:t>
      </w:r>
    </w:p>
    <w:p w:rsidR="00980A94" w:rsidRPr="00E81160" w:rsidRDefault="00980A94" w:rsidP="00E81160">
      <w:pPr>
        <w:pStyle w:val="a6"/>
        <w:tabs>
          <w:tab w:val="left" w:pos="426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1.Умение организовывать учебное сотрудничество и совместную деятельность с учителем;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980A94" w:rsidRPr="00E81160" w:rsidRDefault="00980A94" w:rsidP="00E81160">
      <w:pPr>
        <w:pStyle w:val="a6"/>
        <w:tabs>
          <w:tab w:val="left" w:pos="426"/>
        </w:tabs>
        <w:ind w:left="709"/>
        <w:jc w:val="both"/>
        <w:rPr>
          <w:sz w:val="22"/>
          <w:szCs w:val="22"/>
        </w:rPr>
      </w:pPr>
      <w:r w:rsidRPr="00E81160">
        <w:rPr>
          <w:i/>
          <w:sz w:val="22"/>
          <w:szCs w:val="22"/>
        </w:rPr>
        <w:t>Обучающийся сможет</w:t>
      </w:r>
      <w:r w:rsidRPr="00E81160">
        <w:rPr>
          <w:sz w:val="22"/>
          <w:szCs w:val="22"/>
        </w:rPr>
        <w:t>:</w:t>
      </w:r>
    </w:p>
    <w:p w:rsidR="00980A94" w:rsidRPr="00E81160" w:rsidRDefault="00980A94" w:rsidP="00E81160">
      <w:pPr>
        <w:widowControl w:val="0"/>
        <w:numPr>
          <w:ilvl w:val="0"/>
          <w:numId w:val="6"/>
        </w:numPr>
        <w:tabs>
          <w:tab w:val="left" w:pos="709"/>
        </w:tabs>
        <w:ind w:left="426" w:firstLine="0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играть определенную роль в совместной деятельности;</w:t>
      </w:r>
    </w:p>
    <w:p w:rsidR="00980A94" w:rsidRPr="00E81160" w:rsidRDefault="00980A94" w:rsidP="00E81160">
      <w:pPr>
        <w:widowControl w:val="0"/>
        <w:numPr>
          <w:ilvl w:val="0"/>
          <w:numId w:val="6"/>
        </w:numPr>
        <w:tabs>
          <w:tab w:val="left" w:pos="709"/>
        </w:tabs>
        <w:ind w:left="709" w:hanging="284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принимать позицию собеседника,  понимая позицию другого, различать в его речи: мнение (точку зрения), доказательство (аргументы), гипотезы;</w:t>
      </w:r>
    </w:p>
    <w:p w:rsidR="00980A94" w:rsidRPr="00E81160" w:rsidRDefault="00980A94" w:rsidP="00E81160">
      <w:pPr>
        <w:widowControl w:val="0"/>
        <w:numPr>
          <w:ilvl w:val="0"/>
          <w:numId w:val="6"/>
        </w:numPr>
        <w:tabs>
          <w:tab w:val="left" w:pos="709"/>
        </w:tabs>
        <w:ind w:left="709" w:hanging="284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организовывать учебное взаимодействие в группе (определять общие цели, распределять роли, договариваться друг с другом);</w:t>
      </w:r>
    </w:p>
    <w:p w:rsidR="00980A94" w:rsidRPr="00E81160" w:rsidRDefault="00980A94" w:rsidP="00E81160">
      <w:pPr>
        <w:widowControl w:val="0"/>
        <w:numPr>
          <w:ilvl w:val="0"/>
          <w:numId w:val="6"/>
        </w:numPr>
        <w:tabs>
          <w:tab w:val="left" w:pos="709"/>
        </w:tabs>
        <w:ind w:left="709" w:hanging="284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устранять в рамках диалога разрывы в коммуникации, обусловленные непониманием и неприятием со стороны собеседника задачи, формы или содержания диалога.</w:t>
      </w:r>
    </w:p>
    <w:p w:rsidR="00980A94" w:rsidRPr="00E81160" w:rsidRDefault="00980A94" w:rsidP="00E81160">
      <w:pPr>
        <w:widowControl w:val="0"/>
        <w:tabs>
          <w:tab w:val="left" w:pos="142"/>
        </w:tabs>
        <w:ind w:firstLine="709"/>
        <w:jc w:val="both"/>
        <w:rPr>
          <w:i/>
          <w:sz w:val="22"/>
          <w:szCs w:val="22"/>
        </w:rPr>
      </w:pPr>
      <w:r w:rsidRPr="00E81160">
        <w:rPr>
          <w:sz w:val="22"/>
          <w:szCs w:val="22"/>
        </w:rPr>
        <w:t xml:space="preserve">2.Умение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  <w:r w:rsidRPr="00E81160">
        <w:rPr>
          <w:i/>
          <w:sz w:val="22"/>
          <w:szCs w:val="22"/>
        </w:rPr>
        <w:t>Обучающийся сможет: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lastRenderedPageBreak/>
        <w:t>отбирать и использовать речевые средства в процессе коммуникации с другими людьми (диалог в паре, в малой группе);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представлять в устной или письменной форме развернутый план собственной деятельности;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принимать решение в ходе диалога и согласовывать его с собеседником;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создавать письменные оригинальные тексты с использованием необходимых речевых средств;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использовать вербальные и невербальные средства или наглядные материалы, подготовленные  под руководством учителя;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980A94" w:rsidRPr="00E81160" w:rsidRDefault="00980A94" w:rsidP="00E81160">
      <w:pPr>
        <w:widowControl w:val="0"/>
        <w:tabs>
          <w:tab w:val="left" w:pos="993"/>
        </w:tabs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3.Формирование и развитие компетентности в области использования информационно-коммуникационных технологий (далее – ИКТ). </w:t>
      </w:r>
      <w:r w:rsidRPr="00E81160">
        <w:rPr>
          <w:i/>
          <w:sz w:val="22"/>
          <w:szCs w:val="22"/>
        </w:rPr>
        <w:t>Обучающийся сможет: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980A94" w:rsidRPr="00E81160" w:rsidRDefault="00980A94" w:rsidP="00E81160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написание писем, сочинений, докладов, рефератов, создание презентаций);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980A94" w:rsidRPr="00E81160" w:rsidRDefault="00980A94" w:rsidP="00E81160">
      <w:pPr>
        <w:ind w:firstLine="709"/>
        <w:jc w:val="both"/>
        <w:rPr>
          <w:i/>
          <w:sz w:val="22"/>
          <w:szCs w:val="22"/>
        </w:rPr>
      </w:pPr>
      <w:r w:rsidRPr="00E81160">
        <w:rPr>
          <w:sz w:val="22"/>
          <w:szCs w:val="22"/>
        </w:rPr>
        <w:t>При изучении литературы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980A94" w:rsidRPr="00E81160" w:rsidRDefault="00980A9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980A94" w:rsidRPr="00E81160" w:rsidRDefault="00980A9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980A94" w:rsidRPr="00E81160" w:rsidRDefault="00980A9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• заполнять и дополнять таблицы, схемы.</w:t>
      </w:r>
    </w:p>
    <w:p w:rsidR="00980A94" w:rsidRPr="00E81160" w:rsidRDefault="00980A94" w:rsidP="00E81160">
      <w:pPr>
        <w:suppressAutoHyphens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В ходе изучения произведений  родной литературы обучающиеся приобретут опыт проектной деятельности как особой формы учебной работы, способствующей воспитанию самостоятельности, инициативности.</w:t>
      </w:r>
    </w:p>
    <w:p w:rsidR="00980A94" w:rsidRPr="00E81160" w:rsidRDefault="00980A94" w:rsidP="00E81160">
      <w:pPr>
        <w:suppressAutoHyphens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</w:t>
      </w:r>
    </w:p>
    <w:p w:rsidR="0090345F" w:rsidRPr="00E81160" w:rsidRDefault="0090345F" w:rsidP="00E81160">
      <w:pPr>
        <w:suppressAutoHyphens/>
        <w:ind w:firstLine="709"/>
        <w:jc w:val="both"/>
        <w:rPr>
          <w:sz w:val="22"/>
          <w:szCs w:val="22"/>
        </w:rPr>
      </w:pPr>
    </w:p>
    <w:p w:rsidR="00980A94" w:rsidRPr="00E81160" w:rsidRDefault="00980A94" w:rsidP="00E81160">
      <w:pPr>
        <w:pStyle w:val="ConsPlusNormal"/>
        <w:ind w:firstLine="540"/>
        <w:jc w:val="center"/>
        <w:rPr>
          <w:sz w:val="22"/>
          <w:szCs w:val="22"/>
        </w:rPr>
      </w:pPr>
      <w:r w:rsidRPr="00E81160">
        <w:rPr>
          <w:b/>
          <w:bCs/>
          <w:sz w:val="22"/>
          <w:szCs w:val="22"/>
        </w:rPr>
        <w:t>Предметные результаты</w:t>
      </w:r>
    </w:p>
    <w:p w:rsidR="00980A94" w:rsidRPr="00E81160" w:rsidRDefault="00EA0BB9" w:rsidP="00E81160">
      <w:pPr>
        <w:pStyle w:val="ConsPlusNormal"/>
        <w:ind w:firstLine="540"/>
        <w:jc w:val="both"/>
        <w:rPr>
          <w:b/>
          <w:bCs/>
          <w:i/>
          <w:iCs/>
          <w:sz w:val="22"/>
          <w:szCs w:val="22"/>
        </w:rPr>
      </w:pPr>
      <w:r w:rsidRPr="00E81160">
        <w:rPr>
          <w:b/>
          <w:bCs/>
          <w:i/>
          <w:iCs/>
          <w:sz w:val="22"/>
          <w:szCs w:val="22"/>
        </w:rPr>
        <w:t>Ученик научится:</w:t>
      </w:r>
    </w:p>
    <w:p w:rsidR="00980A94" w:rsidRPr="00E81160" w:rsidRDefault="00980A94" w:rsidP="00E81160">
      <w:pPr>
        <w:pStyle w:val="ConsPlusNormal"/>
        <w:ind w:firstLine="540"/>
        <w:jc w:val="both"/>
        <w:rPr>
          <w:b/>
          <w:bCs/>
          <w:i/>
          <w:iCs/>
          <w:sz w:val="22"/>
          <w:szCs w:val="22"/>
        </w:rPr>
      </w:pPr>
      <w:r w:rsidRPr="00E81160">
        <w:rPr>
          <w:sz w:val="22"/>
          <w:szCs w:val="22"/>
        </w:rPr>
        <w:t>1)взаимодействовать с окружающими людьми в ситуациях формального и неформального межличностного и межкультурного общения;</w:t>
      </w:r>
    </w:p>
    <w:p w:rsidR="00980A94" w:rsidRPr="00E81160" w:rsidRDefault="00980A94" w:rsidP="00E81160">
      <w:pPr>
        <w:pStyle w:val="ConsPlusNormal"/>
        <w:ind w:firstLine="539"/>
        <w:jc w:val="both"/>
        <w:rPr>
          <w:sz w:val="22"/>
          <w:szCs w:val="22"/>
        </w:rPr>
      </w:pPr>
      <w:r w:rsidRPr="00E81160">
        <w:rPr>
          <w:bCs/>
          <w:iCs/>
          <w:sz w:val="22"/>
          <w:szCs w:val="22"/>
        </w:rPr>
        <w:t>2</w:t>
      </w:r>
      <w:r w:rsidRPr="00E81160">
        <w:rPr>
          <w:b/>
          <w:bCs/>
          <w:iCs/>
          <w:sz w:val="22"/>
          <w:szCs w:val="22"/>
        </w:rPr>
        <w:t>)</w:t>
      </w:r>
      <w:r w:rsidRPr="00E81160">
        <w:rPr>
          <w:sz w:val="22"/>
          <w:szCs w:val="22"/>
        </w:rPr>
        <w:t xml:space="preserve"> 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980A94" w:rsidRPr="00E81160" w:rsidRDefault="00980A94" w:rsidP="00E81160">
      <w:pPr>
        <w:pStyle w:val="ConsPlusNormal"/>
        <w:ind w:firstLine="53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3) использовать коммуникативно-эстетические возможности родного языка;</w:t>
      </w:r>
    </w:p>
    <w:p w:rsidR="00980A94" w:rsidRPr="00E81160" w:rsidRDefault="00980A94" w:rsidP="00E81160">
      <w:pPr>
        <w:pStyle w:val="ConsPlusNormal"/>
        <w:ind w:firstLine="53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4)проводить различные виды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:rsidR="00980A94" w:rsidRPr="00E81160" w:rsidRDefault="00980A94" w:rsidP="00E81160">
      <w:pPr>
        <w:pStyle w:val="ConsPlusNormal"/>
        <w:ind w:firstLine="53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5) использовать в речевой практике при создании устных и письменных высказываний стилистические ресурсы лексики и фразеологии родного языка, основные нормы родного языка (орфоэпические, лексические, грамматические, орфографические, пунктуационные), нормы речевого этикета и стремиться к речевому самосовершенствованию;</w:t>
      </w:r>
    </w:p>
    <w:p w:rsidR="00980A94" w:rsidRPr="00E81160" w:rsidRDefault="00980A94" w:rsidP="00E81160">
      <w:pPr>
        <w:pStyle w:val="ConsPlusNormal"/>
        <w:ind w:firstLine="540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6)осознавать значимость чтения и изучения родной литературы для своего дальнейшего развития; испытывать потребность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980A94" w:rsidRPr="00E81160" w:rsidRDefault="00980A94" w:rsidP="00E81160">
      <w:pPr>
        <w:pStyle w:val="ConsPlusNormal"/>
        <w:ind w:firstLine="540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7) воспринимать родную литературу как одну из основных национально-культурных ценностей народа, как особого способа познания жизни;</w:t>
      </w:r>
    </w:p>
    <w:p w:rsidR="00980A94" w:rsidRPr="00E81160" w:rsidRDefault="00980A94" w:rsidP="00E81160">
      <w:pPr>
        <w:pStyle w:val="ConsPlusNormal"/>
        <w:ind w:firstLine="540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8) осознавать коммуникативно-эстетические возможности родного языка на основе изучения выдающихся произведений культуры своего народа, российской и мировой культуры;</w:t>
      </w:r>
    </w:p>
    <w:p w:rsidR="00980A94" w:rsidRPr="00E81160" w:rsidRDefault="00980A94" w:rsidP="00E81160">
      <w:pPr>
        <w:pStyle w:val="ConsPlusNormal"/>
        <w:ind w:firstLine="540"/>
        <w:jc w:val="both"/>
        <w:rPr>
          <w:b/>
          <w:bCs/>
          <w:i/>
          <w:iCs/>
          <w:sz w:val="22"/>
          <w:szCs w:val="22"/>
        </w:rPr>
      </w:pPr>
      <w:r w:rsidRPr="00E81160">
        <w:rPr>
          <w:b/>
          <w:bCs/>
          <w:i/>
          <w:iCs/>
          <w:sz w:val="22"/>
          <w:szCs w:val="22"/>
        </w:rPr>
        <w:t>Ученик получит возможность научиться</w:t>
      </w:r>
      <w:r w:rsidR="00EA0BB9" w:rsidRPr="00E81160">
        <w:rPr>
          <w:b/>
          <w:bCs/>
          <w:i/>
          <w:iCs/>
          <w:sz w:val="22"/>
          <w:szCs w:val="22"/>
        </w:rPr>
        <w:t>:</w:t>
      </w:r>
    </w:p>
    <w:p w:rsidR="00980A94" w:rsidRPr="00E81160" w:rsidRDefault="00980A94" w:rsidP="00E81160">
      <w:pPr>
        <w:pStyle w:val="ConsPlusNormal"/>
        <w:ind w:firstLine="539"/>
        <w:jc w:val="both"/>
        <w:rPr>
          <w:sz w:val="22"/>
          <w:szCs w:val="22"/>
        </w:rPr>
      </w:pPr>
      <w:r w:rsidRPr="00E81160">
        <w:rPr>
          <w:bCs/>
          <w:i/>
          <w:iCs/>
          <w:sz w:val="22"/>
          <w:szCs w:val="22"/>
        </w:rPr>
        <w:t>1)</w:t>
      </w:r>
      <w:r w:rsidRPr="00E81160">
        <w:rPr>
          <w:sz w:val="22"/>
          <w:szCs w:val="22"/>
        </w:rPr>
        <w:t xml:space="preserve"> систематизировать  научные знания о родном языке; осознавать взаимосвязь его уровней и единиц; освоение базовых понятий лингвистики, основных единиц и грамматических категорий родного </w:t>
      </w:r>
      <w:r w:rsidRPr="00E81160">
        <w:rPr>
          <w:sz w:val="22"/>
          <w:szCs w:val="22"/>
        </w:rPr>
        <w:lastRenderedPageBreak/>
        <w:t>языка;</w:t>
      </w:r>
    </w:p>
    <w:p w:rsidR="00980A94" w:rsidRPr="00E81160" w:rsidRDefault="00980A94" w:rsidP="00E81160">
      <w:pPr>
        <w:pStyle w:val="ConsPlusNormal"/>
        <w:ind w:firstLine="53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2) использовать активный и потенциальный словарный запас, использовать в речи грамматические средства для свободного выражения мыслей и чувств на родном языке адекватно ситуации и стилю общения;</w:t>
      </w:r>
    </w:p>
    <w:p w:rsidR="00980A94" w:rsidRPr="00E81160" w:rsidRDefault="00980A94" w:rsidP="00E81160">
      <w:pPr>
        <w:pStyle w:val="ConsPlusNormal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       </w:t>
      </w:r>
      <w:r w:rsidRPr="00E81160">
        <w:rPr>
          <w:i/>
          <w:sz w:val="22"/>
          <w:szCs w:val="22"/>
        </w:rPr>
        <w:t>3</w:t>
      </w:r>
      <w:r w:rsidRPr="00E81160">
        <w:rPr>
          <w:sz w:val="22"/>
          <w:szCs w:val="22"/>
        </w:rPr>
        <w:t>)ответственности за языковую культуру как общечеловеческую ценность.</w:t>
      </w:r>
    </w:p>
    <w:p w:rsidR="00980A94" w:rsidRPr="00E81160" w:rsidRDefault="00175D74" w:rsidP="00E81160">
      <w:pPr>
        <w:pStyle w:val="ConsPlusNormal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       </w:t>
      </w:r>
      <w:r w:rsidR="00980A94" w:rsidRPr="00E81160">
        <w:rPr>
          <w:sz w:val="22"/>
          <w:szCs w:val="22"/>
        </w:rPr>
        <w:t>4)аргументировать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980A94" w:rsidRPr="00E81160" w:rsidRDefault="00980A94" w:rsidP="00E81160">
      <w:pPr>
        <w:pStyle w:val="ConsPlusNormal"/>
        <w:ind w:firstLine="540"/>
        <w:jc w:val="both"/>
        <w:rPr>
          <w:b/>
          <w:bCs/>
          <w:i/>
          <w:iCs/>
          <w:sz w:val="22"/>
          <w:szCs w:val="22"/>
        </w:rPr>
      </w:pPr>
      <w:r w:rsidRPr="00E81160">
        <w:rPr>
          <w:sz w:val="22"/>
          <w:szCs w:val="22"/>
        </w:rPr>
        <w:t>5) понимать литературные художественные произведения, отражающие разные этнокультурные традиции;</w:t>
      </w:r>
    </w:p>
    <w:p w:rsidR="00980A94" w:rsidRPr="00E81160" w:rsidRDefault="00980A94" w:rsidP="00E81160">
      <w:pPr>
        <w:pStyle w:val="ConsPlusNormal"/>
        <w:ind w:firstLine="540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6)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уметь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90345F" w:rsidRDefault="0090345F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Default="00D44030" w:rsidP="00E81160">
      <w:pPr>
        <w:pStyle w:val="ConsPlusNormal"/>
        <w:jc w:val="both"/>
        <w:rPr>
          <w:sz w:val="22"/>
          <w:szCs w:val="22"/>
        </w:rPr>
      </w:pPr>
    </w:p>
    <w:p w:rsidR="00D44030" w:rsidRPr="00E81160" w:rsidRDefault="00D44030" w:rsidP="00E81160">
      <w:pPr>
        <w:pStyle w:val="ConsPlusNormal"/>
        <w:jc w:val="both"/>
        <w:rPr>
          <w:sz w:val="22"/>
          <w:szCs w:val="22"/>
        </w:rPr>
      </w:pPr>
    </w:p>
    <w:p w:rsidR="0090345F" w:rsidRPr="00E81160" w:rsidRDefault="0090345F" w:rsidP="00E81160">
      <w:pPr>
        <w:pStyle w:val="ConsPlusNormal"/>
        <w:ind w:firstLine="540"/>
        <w:jc w:val="both"/>
        <w:rPr>
          <w:sz w:val="22"/>
          <w:szCs w:val="22"/>
        </w:rPr>
      </w:pPr>
    </w:p>
    <w:p w:rsidR="00C245C4" w:rsidRPr="00E81160" w:rsidRDefault="00C245C4" w:rsidP="00E81160">
      <w:pPr>
        <w:ind w:firstLine="709"/>
        <w:jc w:val="center"/>
        <w:rPr>
          <w:b/>
          <w:caps/>
          <w:sz w:val="22"/>
          <w:szCs w:val="22"/>
        </w:rPr>
      </w:pPr>
      <w:r w:rsidRPr="00E81160">
        <w:rPr>
          <w:b/>
          <w:caps/>
          <w:sz w:val="22"/>
          <w:szCs w:val="22"/>
        </w:rPr>
        <w:t>Содержание учебного предмета</w:t>
      </w:r>
    </w:p>
    <w:p w:rsidR="00C245C4" w:rsidRPr="00E81160" w:rsidRDefault="00C245C4" w:rsidP="00E81160">
      <w:pPr>
        <w:ind w:firstLine="709"/>
        <w:jc w:val="center"/>
        <w:rPr>
          <w:b/>
          <w:caps/>
          <w:sz w:val="22"/>
          <w:szCs w:val="22"/>
        </w:rPr>
      </w:pPr>
      <w:r w:rsidRPr="00E81160">
        <w:rPr>
          <w:b/>
          <w:caps/>
          <w:sz w:val="22"/>
          <w:szCs w:val="22"/>
        </w:rPr>
        <w:t>«Русский РОДНОЙ язык»</w:t>
      </w:r>
    </w:p>
    <w:p w:rsidR="00C245C4" w:rsidRPr="00E81160" w:rsidRDefault="008130A6" w:rsidP="00E81160">
      <w:pPr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6 класс </w:t>
      </w:r>
      <w:r w:rsidR="00B305B8" w:rsidRPr="00E81160">
        <w:rPr>
          <w:b/>
          <w:sz w:val="22"/>
          <w:szCs w:val="22"/>
        </w:rPr>
        <w:t xml:space="preserve">(17 </w:t>
      </w:r>
      <w:r w:rsidR="00C245C4" w:rsidRPr="00E81160">
        <w:rPr>
          <w:b/>
          <w:sz w:val="22"/>
          <w:szCs w:val="22"/>
        </w:rPr>
        <w:t>ч)</w:t>
      </w:r>
    </w:p>
    <w:p w:rsidR="00C245C4" w:rsidRPr="00E81160" w:rsidRDefault="00B305B8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lastRenderedPageBreak/>
        <w:t>Раздел 1. Язык и культура (5</w:t>
      </w:r>
      <w:r w:rsidR="00C245C4" w:rsidRPr="00E81160">
        <w:rPr>
          <w:b/>
          <w:sz w:val="22"/>
          <w:szCs w:val="22"/>
        </w:rPr>
        <w:t xml:space="preserve"> ч)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Краткая история русского литературного языка. </w:t>
      </w:r>
      <w:r w:rsidRPr="00E81160">
        <w:rPr>
          <w:rFonts w:eastAsia="Calibri"/>
          <w:sz w:val="22"/>
          <w:szCs w:val="22"/>
        </w:rPr>
        <w:t xml:space="preserve">Роль церковнославянского (старославянского) языка в развитии русского языка. </w:t>
      </w:r>
      <w:r w:rsidRPr="00E81160">
        <w:rPr>
          <w:sz w:val="22"/>
          <w:szCs w:val="22"/>
        </w:rPr>
        <w:t>Национально-культурное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 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Использование диалектной лексики в произведениях художественной литературы.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 Роль заимствованной лексики в современном русском языке.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C245C4" w:rsidRPr="00E81160" w:rsidRDefault="00C245C4" w:rsidP="00E81160">
      <w:pPr>
        <w:ind w:firstLine="709"/>
        <w:jc w:val="both"/>
        <w:rPr>
          <w:rFonts w:eastAsia="Calibri"/>
          <w:sz w:val="22"/>
          <w:szCs w:val="22"/>
        </w:rPr>
      </w:pPr>
      <w:r w:rsidRPr="00E81160">
        <w:rPr>
          <w:rFonts w:eastAsia="Calibri"/>
          <w:sz w:val="22"/>
          <w:szCs w:val="22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т.п. (начать с азов, от доски до доски, приложить руку и т.п. – информация о традиционной русской грамотности и др.).</w:t>
      </w:r>
    </w:p>
    <w:p w:rsidR="00C245C4" w:rsidRPr="00E81160" w:rsidRDefault="00B305B8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 xml:space="preserve">Раздел 2. Культура речи (5 </w:t>
      </w:r>
      <w:r w:rsidR="00C245C4" w:rsidRPr="00E81160">
        <w:rPr>
          <w:b/>
          <w:sz w:val="22"/>
          <w:szCs w:val="22"/>
        </w:rPr>
        <w:t>ч)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>Основные орфоэпические нормы</w:t>
      </w:r>
      <w:r w:rsidRPr="00E81160">
        <w:rPr>
          <w:sz w:val="22"/>
          <w:szCs w:val="22"/>
        </w:rPr>
        <w:t xml:space="preserve"> современного русского литературного языка.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Произносительные различия в русском языке, обусловленные темпом речи.</w:t>
      </w:r>
      <w:r w:rsidR="00624041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Стилистические особенности произношения и ударения (литературные‚ разговорные‚ устарелые и профессиональные).Нормы произношения</w:t>
      </w:r>
      <w:r w:rsidR="00FE721F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отдельных грамматических форм; заимствованных слов: ударение в форме</w:t>
      </w:r>
      <w:r w:rsidR="00FE721F" w:rsidRPr="00E81160">
        <w:rPr>
          <w:sz w:val="22"/>
          <w:szCs w:val="22"/>
        </w:rPr>
        <w:t xml:space="preserve"> </w:t>
      </w:r>
      <w:proofErr w:type="spellStart"/>
      <w:r w:rsidRPr="00E81160">
        <w:rPr>
          <w:sz w:val="22"/>
          <w:szCs w:val="22"/>
        </w:rPr>
        <w:t>род.п</w:t>
      </w:r>
      <w:proofErr w:type="spellEnd"/>
      <w:r w:rsidRPr="00E81160">
        <w:rPr>
          <w:sz w:val="22"/>
          <w:szCs w:val="22"/>
        </w:rPr>
        <w:t>. мн.ч. существительных;</w:t>
      </w:r>
      <w:r w:rsidR="00FE721F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ударение в кратких формах прилагательных; подвижное ударение в глаголах;</w:t>
      </w:r>
      <w:r w:rsidR="00E47EF6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ударение в формах глагола прошедшего времени;</w:t>
      </w:r>
      <w:r w:rsidR="00E47EF6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 xml:space="preserve">ударение в возвратных глаголах в формах прошедшего времени м.р.; ударение в формах глаголов II </w:t>
      </w:r>
      <w:proofErr w:type="spellStart"/>
      <w:r w:rsidRPr="00E81160">
        <w:rPr>
          <w:sz w:val="22"/>
          <w:szCs w:val="22"/>
        </w:rPr>
        <w:t>спр</w:t>
      </w:r>
      <w:proofErr w:type="spellEnd"/>
      <w:r w:rsidRPr="00E81160">
        <w:rPr>
          <w:sz w:val="22"/>
          <w:szCs w:val="22"/>
        </w:rPr>
        <w:t>. на –</w:t>
      </w:r>
      <w:proofErr w:type="spellStart"/>
      <w:r w:rsidRPr="00E81160">
        <w:rPr>
          <w:sz w:val="22"/>
          <w:szCs w:val="22"/>
        </w:rPr>
        <w:t>ить</w:t>
      </w:r>
      <w:proofErr w:type="spellEnd"/>
      <w:r w:rsidRPr="00E81160">
        <w:rPr>
          <w:sz w:val="22"/>
          <w:szCs w:val="22"/>
        </w:rPr>
        <w:t>; глаголы звон</w:t>
      </w:r>
      <w:r w:rsidRPr="00E81160">
        <w:rPr>
          <w:b/>
          <w:sz w:val="22"/>
          <w:szCs w:val="22"/>
        </w:rPr>
        <w:t>и</w:t>
      </w:r>
      <w:r w:rsidRPr="00E81160">
        <w:rPr>
          <w:sz w:val="22"/>
          <w:szCs w:val="22"/>
        </w:rPr>
        <w:t>ть, включ</w:t>
      </w:r>
      <w:r w:rsidRPr="00E81160">
        <w:rPr>
          <w:b/>
          <w:sz w:val="22"/>
          <w:szCs w:val="22"/>
        </w:rPr>
        <w:t>и</w:t>
      </w:r>
      <w:r w:rsidRPr="00E81160">
        <w:rPr>
          <w:sz w:val="22"/>
          <w:szCs w:val="22"/>
        </w:rPr>
        <w:t>ть и др. Варианты ударения внутри нормы: б</w:t>
      </w:r>
      <w:r w:rsidRPr="00E81160">
        <w:rPr>
          <w:b/>
          <w:sz w:val="22"/>
          <w:szCs w:val="22"/>
        </w:rPr>
        <w:t>а</w:t>
      </w:r>
      <w:r w:rsidRPr="00E81160">
        <w:rPr>
          <w:sz w:val="22"/>
          <w:szCs w:val="22"/>
        </w:rPr>
        <w:t>ловать – балов</w:t>
      </w:r>
      <w:r w:rsidRPr="00E81160">
        <w:rPr>
          <w:b/>
          <w:sz w:val="22"/>
          <w:szCs w:val="22"/>
        </w:rPr>
        <w:t>а</w:t>
      </w:r>
      <w:r w:rsidRPr="00E81160">
        <w:rPr>
          <w:sz w:val="22"/>
          <w:szCs w:val="22"/>
        </w:rPr>
        <w:t>ть, обесп</w:t>
      </w:r>
      <w:r w:rsidRPr="00E81160">
        <w:rPr>
          <w:b/>
          <w:sz w:val="22"/>
          <w:szCs w:val="22"/>
        </w:rPr>
        <w:t>е</w:t>
      </w:r>
      <w:r w:rsidRPr="00E81160">
        <w:rPr>
          <w:sz w:val="22"/>
          <w:szCs w:val="22"/>
        </w:rPr>
        <w:t>чение – обеспеч</w:t>
      </w:r>
      <w:r w:rsidRPr="00E81160">
        <w:rPr>
          <w:b/>
          <w:sz w:val="22"/>
          <w:szCs w:val="22"/>
        </w:rPr>
        <w:t>е</w:t>
      </w:r>
      <w:r w:rsidRPr="00E81160">
        <w:rPr>
          <w:sz w:val="22"/>
          <w:szCs w:val="22"/>
        </w:rPr>
        <w:t>ние.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 xml:space="preserve">Основные лексические нормы современного русского литературного языка. </w:t>
      </w:r>
      <w:r w:rsidRPr="00E81160">
        <w:rPr>
          <w:sz w:val="22"/>
          <w:szCs w:val="22"/>
        </w:rPr>
        <w:t>Синонимы и точность речи. Смысловые‚</w:t>
      </w:r>
      <w:r w:rsidR="00022BEA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стилистические особенности  употребления синонимов.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Антонимы и точность речи. Смысловые‚ стилистические особенности  употребления антонимов.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Лексические омонимы и точность речи. Смысловые‚ стилистические особенности  употребления лексических омонимов.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Типичные речевые ошибки‚ связанные с употреблением синонимов‚ антонимов и лексических омонимов в речи.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 xml:space="preserve">Основные грамматические нормы современного русского литературного языка. </w:t>
      </w:r>
      <w:r w:rsidRPr="00E81160">
        <w:rPr>
          <w:sz w:val="22"/>
          <w:szCs w:val="22"/>
        </w:rPr>
        <w:t xml:space="preserve">Категория склонения: склонение русских и иностранных имён и фамилий; названий географических объектов; им.п. мн.ч. существительных на </w:t>
      </w:r>
      <w:r w:rsidRPr="00E81160">
        <w:rPr>
          <w:i/>
          <w:sz w:val="22"/>
          <w:szCs w:val="22"/>
        </w:rPr>
        <w:t>-а/-я</w:t>
      </w:r>
      <w:r w:rsidRPr="00E81160">
        <w:rPr>
          <w:sz w:val="22"/>
          <w:szCs w:val="22"/>
        </w:rPr>
        <w:t xml:space="preserve"> и -</w:t>
      </w:r>
      <w:proofErr w:type="spellStart"/>
      <w:r w:rsidRPr="00E81160">
        <w:rPr>
          <w:i/>
          <w:sz w:val="22"/>
          <w:szCs w:val="22"/>
        </w:rPr>
        <w:t>ы</w:t>
      </w:r>
      <w:proofErr w:type="spellEnd"/>
      <w:r w:rsidRPr="00E81160">
        <w:rPr>
          <w:i/>
          <w:sz w:val="22"/>
          <w:szCs w:val="22"/>
        </w:rPr>
        <w:t>/-и</w:t>
      </w:r>
      <w:r w:rsidRPr="00E81160">
        <w:rPr>
          <w:sz w:val="22"/>
          <w:szCs w:val="22"/>
        </w:rPr>
        <w:t xml:space="preserve"> (</w:t>
      </w:r>
      <w:r w:rsidRPr="00E81160">
        <w:rPr>
          <w:i/>
          <w:sz w:val="22"/>
          <w:szCs w:val="22"/>
        </w:rPr>
        <w:t>директора, договоры</w:t>
      </w:r>
      <w:r w:rsidRPr="00E81160">
        <w:rPr>
          <w:sz w:val="22"/>
          <w:szCs w:val="22"/>
        </w:rPr>
        <w:t xml:space="preserve">); </w:t>
      </w:r>
      <w:proofErr w:type="spellStart"/>
      <w:r w:rsidRPr="00E81160">
        <w:rPr>
          <w:sz w:val="22"/>
          <w:szCs w:val="22"/>
        </w:rPr>
        <w:t>род.п</w:t>
      </w:r>
      <w:proofErr w:type="spellEnd"/>
      <w:r w:rsidRPr="00E81160">
        <w:rPr>
          <w:sz w:val="22"/>
          <w:szCs w:val="22"/>
        </w:rPr>
        <w:t xml:space="preserve">. мн.ч. существительных м. и ср.р. с нулевым окончанием и окончанием </w:t>
      </w:r>
      <w:r w:rsidRPr="00E81160">
        <w:rPr>
          <w:i/>
          <w:sz w:val="22"/>
          <w:szCs w:val="22"/>
        </w:rPr>
        <w:t>–</w:t>
      </w:r>
      <w:proofErr w:type="spellStart"/>
      <w:r w:rsidRPr="00E81160">
        <w:rPr>
          <w:i/>
          <w:sz w:val="22"/>
          <w:szCs w:val="22"/>
        </w:rPr>
        <w:t>ов</w:t>
      </w:r>
      <w:proofErr w:type="spellEnd"/>
      <w:r w:rsidRPr="00E81160">
        <w:rPr>
          <w:sz w:val="22"/>
          <w:szCs w:val="22"/>
        </w:rPr>
        <w:t xml:space="preserve"> (</w:t>
      </w:r>
      <w:r w:rsidRPr="00E81160">
        <w:rPr>
          <w:i/>
          <w:sz w:val="22"/>
          <w:szCs w:val="22"/>
        </w:rPr>
        <w:t>баклажанов, яблок, гектаров, носков, чулок</w:t>
      </w:r>
      <w:r w:rsidRPr="00E81160">
        <w:rPr>
          <w:sz w:val="22"/>
          <w:szCs w:val="22"/>
        </w:rPr>
        <w:t xml:space="preserve">); </w:t>
      </w:r>
      <w:proofErr w:type="spellStart"/>
      <w:r w:rsidRPr="00E81160">
        <w:rPr>
          <w:sz w:val="22"/>
          <w:szCs w:val="22"/>
        </w:rPr>
        <w:t>род.п</w:t>
      </w:r>
      <w:proofErr w:type="spellEnd"/>
      <w:r w:rsidRPr="00E81160">
        <w:rPr>
          <w:sz w:val="22"/>
          <w:szCs w:val="22"/>
        </w:rPr>
        <w:t xml:space="preserve">. мн.ч. существительных ж.р. на </w:t>
      </w:r>
      <w:r w:rsidRPr="00E81160">
        <w:rPr>
          <w:i/>
          <w:sz w:val="22"/>
          <w:szCs w:val="22"/>
        </w:rPr>
        <w:t>–</w:t>
      </w:r>
      <w:proofErr w:type="spellStart"/>
      <w:r w:rsidRPr="00E81160">
        <w:rPr>
          <w:i/>
          <w:sz w:val="22"/>
          <w:szCs w:val="22"/>
        </w:rPr>
        <w:t>ня</w:t>
      </w:r>
      <w:proofErr w:type="spellEnd"/>
      <w:r w:rsidRPr="00E81160">
        <w:rPr>
          <w:sz w:val="22"/>
          <w:szCs w:val="22"/>
        </w:rPr>
        <w:t xml:space="preserve"> (</w:t>
      </w:r>
      <w:r w:rsidRPr="00E81160">
        <w:rPr>
          <w:i/>
          <w:sz w:val="22"/>
          <w:szCs w:val="22"/>
        </w:rPr>
        <w:t xml:space="preserve">басен, вишен, богинь, </w:t>
      </w:r>
      <w:proofErr w:type="spellStart"/>
      <w:r w:rsidRPr="00E81160">
        <w:rPr>
          <w:i/>
          <w:sz w:val="22"/>
          <w:szCs w:val="22"/>
        </w:rPr>
        <w:t>тихонь</w:t>
      </w:r>
      <w:proofErr w:type="spellEnd"/>
      <w:r w:rsidRPr="00E81160">
        <w:rPr>
          <w:i/>
          <w:sz w:val="22"/>
          <w:szCs w:val="22"/>
        </w:rPr>
        <w:t>, кухонь</w:t>
      </w:r>
      <w:r w:rsidRPr="00E81160">
        <w:rPr>
          <w:sz w:val="22"/>
          <w:szCs w:val="22"/>
        </w:rPr>
        <w:t xml:space="preserve">); </w:t>
      </w:r>
      <w:proofErr w:type="spellStart"/>
      <w:r w:rsidRPr="00E81160">
        <w:rPr>
          <w:sz w:val="22"/>
          <w:szCs w:val="22"/>
        </w:rPr>
        <w:t>тв.п.мн.ч</w:t>
      </w:r>
      <w:proofErr w:type="spellEnd"/>
      <w:r w:rsidRPr="00E81160">
        <w:rPr>
          <w:sz w:val="22"/>
          <w:szCs w:val="22"/>
        </w:rPr>
        <w:t xml:space="preserve">. существительных III склонения; </w:t>
      </w:r>
      <w:proofErr w:type="spellStart"/>
      <w:r w:rsidRPr="00E81160">
        <w:rPr>
          <w:sz w:val="22"/>
          <w:szCs w:val="22"/>
        </w:rPr>
        <w:t>род.п.ед.ч</w:t>
      </w:r>
      <w:proofErr w:type="spellEnd"/>
      <w:r w:rsidRPr="00E81160">
        <w:rPr>
          <w:sz w:val="22"/>
          <w:szCs w:val="22"/>
        </w:rPr>
        <w:t>. существительных м.р. (</w:t>
      </w:r>
      <w:r w:rsidRPr="00E81160">
        <w:rPr>
          <w:i/>
          <w:sz w:val="22"/>
          <w:szCs w:val="22"/>
        </w:rPr>
        <w:t>стакан чая – стакан чаю</w:t>
      </w:r>
      <w:r w:rsidRPr="00E81160">
        <w:rPr>
          <w:sz w:val="22"/>
          <w:szCs w:val="22"/>
        </w:rPr>
        <w:t>);склонение местоимений‚ порядковых и количественных числительных. Нормативные и ненормативные формы имён существительных.</w:t>
      </w:r>
      <w:r w:rsidR="004C79B3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Типичные грамматические ошибки в речи.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Нормы употребления форм имен существительных в соответствии с типом склонения (</w:t>
      </w:r>
      <w:r w:rsidRPr="00E81160">
        <w:rPr>
          <w:i/>
          <w:sz w:val="22"/>
          <w:szCs w:val="22"/>
        </w:rPr>
        <w:t>в санаторий – не «санаторию», стукнуть т</w:t>
      </w:r>
      <w:r w:rsidRPr="00E81160">
        <w:rPr>
          <w:b/>
          <w:i/>
          <w:sz w:val="22"/>
          <w:szCs w:val="22"/>
        </w:rPr>
        <w:t>у</w:t>
      </w:r>
      <w:r w:rsidRPr="00E81160">
        <w:rPr>
          <w:i/>
          <w:sz w:val="22"/>
          <w:szCs w:val="22"/>
        </w:rPr>
        <w:t>флей – не «</w:t>
      </w:r>
      <w:proofErr w:type="spellStart"/>
      <w:r w:rsidRPr="00E81160">
        <w:rPr>
          <w:i/>
          <w:sz w:val="22"/>
          <w:szCs w:val="22"/>
        </w:rPr>
        <w:t>т</w:t>
      </w:r>
      <w:r w:rsidRPr="00E81160">
        <w:rPr>
          <w:b/>
          <w:i/>
          <w:sz w:val="22"/>
          <w:szCs w:val="22"/>
        </w:rPr>
        <w:t>у</w:t>
      </w:r>
      <w:r w:rsidRPr="00E81160">
        <w:rPr>
          <w:i/>
          <w:sz w:val="22"/>
          <w:szCs w:val="22"/>
        </w:rPr>
        <w:t>флем</w:t>
      </w:r>
      <w:proofErr w:type="spellEnd"/>
      <w:r w:rsidRPr="00E81160">
        <w:rPr>
          <w:i/>
          <w:sz w:val="22"/>
          <w:szCs w:val="22"/>
        </w:rPr>
        <w:t>»</w:t>
      </w:r>
      <w:r w:rsidRPr="00E81160">
        <w:rPr>
          <w:sz w:val="22"/>
          <w:szCs w:val="22"/>
        </w:rPr>
        <w:t>), родом существительного (</w:t>
      </w:r>
      <w:r w:rsidRPr="00E81160">
        <w:rPr>
          <w:i/>
          <w:sz w:val="22"/>
          <w:szCs w:val="22"/>
        </w:rPr>
        <w:t>красного платья – не «</w:t>
      </w:r>
      <w:proofErr w:type="spellStart"/>
      <w:r w:rsidRPr="00E81160">
        <w:rPr>
          <w:i/>
          <w:sz w:val="22"/>
          <w:szCs w:val="22"/>
        </w:rPr>
        <w:t>платьи</w:t>
      </w:r>
      <w:proofErr w:type="spellEnd"/>
      <w:r w:rsidRPr="00E81160">
        <w:rPr>
          <w:sz w:val="22"/>
          <w:szCs w:val="22"/>
        </w:rPr>
        <w:t>»), принадлежностью к разряду – одушевленности – неодушевленности (</w:t>
      </w:r>
      <w:r w:rsidRPr="00E81160">
        <w:rPr>
          <w:i/>
          <w:sz w:val="22"/>
          <w:szCs w:val="22"/>
        </w:rPr>
        <w:t>смотреть на спутника – смотреть на спутник</w:t>
      </w:r>
      <w:r w:rsidRPr="00E81160">
        <w:rPr>
          <w:sz w:val="22"/>
          <w:szCs w:val="22"/>
        </w:rPr>
        <w:t>), особенностями окончаний форм множественного числа (</w:t>
      </w:r>
      <w:r w:rsidRPr="00E81160">
        <w:rPr>
          <w:i/>
          <w:sz w:val="22"/>
          <w:szCs w:val="22"/>
        </w:rPr>
        <w:t>чулок, носков, апельсинов, мандаринов, профессора, паспорта и т. д</w:t>
      </w:r>
      <w:r w:rsidRPr="00E81160">
        <w:rPr>
          <w:sz w:val="22"/>
          <w:szCs w:val="22"/>
        </w:rPr>
        <w:t>.).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Нормы употребления имен прилагательных в формах сравнительной степени (</w:t>
      </w:r>
      <w:r w:rsidRPr="00E81160">
        <w:rPr>
          <w:i/>
          <w:sz w:val="22"/>
          <w:szCs w:val="22"/>
        </w:rPr>
        <w:t>ближайший – не «самый ближайший»</w:t>
      </w:r>
      <w:r w:rsidRPr="00E81160">
        <w:rPr>
          <w:sz w:val="22"/>
          <w:szCs w:val="22"/>
        </w:rPr>
        <w:t>), в краткой форме (</w:t>
      </w:r>
      <w:r w:rsidRPr="00E81160">
        <w:rPr>
          <w:i/>
          <w:sz w:val="22"/>
          <w:szCs w:val="22"/>
        </w:rPr>
        <w:t>медлен – медленен, торжествен – торжественен</w:t>
      </w:r>
      <w:r w:rsidRPr="00E81160">
        <w:rPr>
          <w:sz w:val="22"/>
          <w:szCs w:val="22"/>
        </w:rPr>
        <w:t>).</w:t>
      </w:r>
    </w:p>
    <w:p w:rsidR="00C245C4" w:rsidRPr="00E81160" w:rsidRDefault="00C245C4" w:rsidP="00E81160">
      <w:pPr>
        <w:ind w:firstLine="709"/>
        <w:jc w:val="both"/>
        <w:rPr>
          <w:b/>
          <w:sz w:val="22"/>
          <w:szCs w:val="22"/>
        </w:rPr>
      </w:pPr>
      <w:r w:rsidRPr="00E81160">
        <w:rPr>
          <w:sz w:val="22"/>
          <w:szCs w:val="22"/>
        </w:rPr>
        <w:t>Варианты грамматической нормы: литературные и разговорные падежные формы имен существительных. Отражение вариантов грамматической нормы в словарях и справочниках.</w:t>
      </w:r>
    </w:p>
    <w:p w:rsidR="00C245C4" w:rsidRPr="00E81160" w:rsidRDefault="00C245C4" w:rsidP="00E81160">
      <w:pPr>
        <w:ind w:firstLine="709"/>
        <w:jc w:val="both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Речевой этикет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Национальные особенности речевого этикета. Принципы этикетного общения, лежащие в основе национального речевого этикета: сдержанность, вежливость, использование стандартных речевых формул в стандартных ситуациях общения, позитивное отношение к собеседнику. Этика и речевой этикет. Соотношение понятий этика – этикет – мораль; этические нормы – этикетные нормы – этикетные формы. Устойчивые формулы речевого этикета в общении. Этикетные формулы начала и конца общения. Этикетные формулы похвалы и комплимента. Этикетные формулы благодарности. Этикетные формулы сочувствия‚ утешения. </w:t>
      </w:r>
    </w:p>
    <w:p w:rsidR="00D44030" w:rsidRDefault="00D44030" w:rsidP="00E81160">
      <w:pPr>
        <w:ind w:firstLine="709"/>
        <w:rPr>
          <w:rFonts w:eastAsia="Calibri"/>
          <w:b/>
          <w:sz w:val="22"/>
          <w:szCs w:val="22"/>
        </w:rPr>
      </w:pPr>
    </w:p>
    <w:p w:rsidR="00D44030" w:rsidRDefault="00D44030" w:rsidP="00E81160">
      <w:pPr>
        <w:ind w:firstLine="709"/>
        <w:rPr>
          <w:rFonts w:eastAsia="Calibri"/>
          <w:b/>
          <w:sz w:val="22"/>
          <w:szCs w:val="22"/>
        </w:rPr>
      </w:pPr>
    </w:p>
    <w:p w:rsidR="00C245C4" w:rsidRPr="00E81160" w:rsidRDefault="00C245C4" w:rsidP="00E81160">
      <w:pPr>
        <w:ind w:firstLine="709"/>
        <w:rPr>
          <w:rFonts w:eastAsia="Calibri"/>
          <w:b/>
          <w:sz w:val="22"/>
          <w:szCs w:val="22"/>
        </w:rPr>
      </w:pPr>
      <w:r w:rsidRPr="00E81160">
        <w:rPr>
          <w:rFonts w:eastAsia="Calibri"/>
          <w:b/>
          <w:sz w:val="22"/>
          <w:szCs w:val="22"/>
        </w:rPr>
        <w:t>Раздел 3. Речь.</w:t>
      </w:r>
      <w:r w:rsidR="00B305B8" w:rsidRPr="00E81160">
        <w:rPr>
          <w:rFonts w:eastAsia="Calibri"/>
          <w:b/>
          <w:sz w:val="22"/>
          <w:szCs w:val="22"/>
        </w:rPr>
        <w:t xml:space="preserve"> Речевая деятельность. Текст (6</w:t>
      </w:r>
      <w:r w:rsidRPr="00E81160">
        <w:rPr>
          <w:rFonts w:eastAsia="Calibri"/>
          <w:b/>
          <w:sz w:val="22"/>
          <w:szCs w:val="22"/>
        </w:rPr>
        <w:t xml:space="preserve"> ч)</w:t>
      </w:r>
    </w:p>
    <w:p w:rsidR="00C245C4" w:rsidRPr="00E81160" w:rsidRDefault="00C245C4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Язык и речь. Виды речевой деятельности</w:t>
      </w:r>
      <w:r w:rsidRPr="00E81160">
        <w:rPr>
          <w:b/>
          <w:sz w:val="22"/>
          <w:szCs w:val="22"/>
        </w:rPr>
        <w:tab/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Эффективные приёмы чтения. </w:t>
      </w:r>
      <w:proofErr w:type="spellStart"/>
      <w:r w:rsidRPr="00E81160">
        <w:rPr>
          <w:sz w:val="22"/>
          <w:szCs w:val="22"/>
        </w:rPr>
        <w:t>Предтекстовый</w:t>
      </w:r>
      <w:proofErr w:type="spellEnd"/>
      <w:r w:rsidRPr="00E81160">
        <w:rPr>
          <w:sz w:val="22"/>
          <w:szCs w:val="22"/>
        </w:rPr>
        <w:t xml:space="preserve">, текстовый и </w:t>
      </w:r>
      <w:proofErr w:type="spellStart"/>
      <w:r w:rsidRPr="00E81160">
        <w:rPr>
          <w:sz w:val="22"/>
          <w:szCs w:val="22"/>
        </w:rPr>
        <w:t>послетекстовый</w:t>
      </w:r>
      <w:proofErr w:type="spellEnd"/>
      <w:r w:rsidRPr="00E81160">
        <w:rPr>
          <w:sz w:val="22"/>
          <w:szCs w:val="22"/>
        </w:rPr>
        <w:t xml:space="preserve"> этапы работы.</w:t>
      </w:r>
    </w:p>
    <w:p w:rsidR="00C245C4" w:rsidRPr="00E81160" w:rsidRDefault="00C245C4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lastRenderedPageBreak/>
        <w:t>Текст как единица языка и речи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Текст, тематическое единство текста. Тексты описательного типа: определение, дефиниция, собственно описание, пояснение.</w:t>
      </w:r>
    </w:p>
    <w:p w:rsidR="00C245C4" w:rsidRPr="00E81160" w:rsidRDefault="00C245C4" w:rsidP="00E81160">
      <w:pPr>
        <w:ind w:firstLine="709"/>
        <w:rPr>
          <w:sz w:val="22"/>
          <w:szCs w:val="22"/>
        </w:rPr>
      </w:pPr>
      <w:r w:rsidRPr="00E81160">
        <w:rPr>
          <w:b/>
          <w:sz w:val="22"/>
          <w:szCs w:val="22"/>
        </w:rPr>
        <w:t>Функциональные разновидности языка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Разговорная речь. Рассказ о событии, «бывальщины».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Учебно-научный стиль. Словарная статья, её строение.</w:t>
      </w:r>
      <w:r w:rsidR="00B57445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 xml:space="preserve">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 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Публицистический стиль. Устное выступление. 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Язык художественной литературы. Описание внешности человека.</w:t>
      </w:r>
    </w:p>
    <w:p w:rsidR="00C245C4" w:rsidRPr="00E81160" w:rsidRDefault="00B305B8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Резерв учебного времени – 1</w:t>
      </w:r>
      <w:r w:rsidR="00C245C4" w:rsidRPr="00E81160">
        <w:rPr>
          <w:b/>
          <w:sz w:val="22"/>
          <w:szCs w:val="22"/>
        </w:rPr>
        <w:t xml:space="preserve"> ч.</w:t>
      </w:r>
    </w:p>
    <w:p w:rsidR="001F0857" w:rsidRPr="00E81160" w:rsidRDefault="001F0857" w:rsidP="00E81160">
      <w:pPr>
        <w:ind w:firstLine="709"/>
        <w:rPr>
          <w:b/>
          <w:strike/>
          <w:sz w:val="22"/>
          <w:szCs w:val="22"/>
        </w:rPr>
      </w:pPr>
    </w:p>
    <w:p w:rsidR="00C245C4" w:rsidRPr="00E81160" w:rsidRDefault="008130A6" w:rsidP="00E81160">
      <w:pPr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7 класс </w:t>
      </w:r>
      <w:r w:rsidR="00B305B8" w:rsidRPr="00E81160">
        <w:rPr>
          <w:b/>
          <w:sz w:val="22"/>
          <w:szCs w:val="22"/>
        </w:rPr>
        <w:t xml:space="preserve"> (17</w:t>
      </w:r>
      <w:r w:rsidR="00C245C4" w:rsidRPr="00E81160">
        <w:rPr>
          <w:b/>
          <w:sz w:val="22"/>
          <w:szCs w:val="22"/>
        </w:rPr>
        <w:t xml:space="preserve"> ч)</w:t>
      </w:r>
    </w:p>
    <w:p w:rsidR="00C245C4" w:rsidRPr="00E81160" w:rsidRDefault="00B305B8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Раздел 1. Язык и культура (5</w:t>
      </w:r>
      <w:r w:rsidR="00C245C4" w:rsidRPr="00E81160">
        <w:rPr>
          <w:b/>
          <w:sz w:val="22"/>
          <w:szCs w:val="22"/>
        </w:rPr>
        <w:t xml:space="preserve"> час)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rFonts w:eastAsia="Calibri"/>
          <w:sz w:val="22"/>
          <w:szCs w:val="22"/>
        </w:rPr>
        <w:t>Русский язык как развивающееся явление.</w:t>
      </w:r>
      <w:r w:rsidRPr="00E81160">
        <w:rPr>
          <w:sz w:val="22"/>
          <w:szCs w:val="22"/>
        </w:rPr>
        <w:t xml:space="preserve"> Связь исторического развития языка с историей общества. Факторы, влияющие на развитие языка: социально-политические события и изменения в обществе, развитие науки и техники, влияние других языков. Устаревшие слова как живые свидетели истории.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 слова, имеющие в современном русском языке синонимы. Группы лексических единиц по степени устарелости. Перераспределение пластов лексики между активным и пассивным запасом слов. Актуализация устаревшей лексики в новом речевой контексте (</w:t>
      </w:r>
      <w:r w:rsidRPr="00E81160">
        <w:rPr>
          <w:i/>
          <w:sz w:val="22"/>
          <w:szCs w:val="22"/>
        </w:rPr>
        <w:t>губернатор, диакон, ваучер, агитационный пункт, большевик, колхоз и т.п.</w:t>
      </w:r>
      <w:r w:rsidRPr="00E81160">
        <w:rPr>
          <w:sz w:val="22"/>
          <w:szCs w:val="22"/>
        </w:rPr>
        <w:t xml:space="preserve">). 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Лексические заимствования последних десятилетий. Употребление иноязычных слов как проблема культуры речи.</w:t>
      </w:r>
    </w:p>
    <w:p w:rsidR="00C245C4" w:rsidRPr="00E81160" w:rsidRDefault="00B305B8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 xml:space="preserve">Раздел 2. Культура речи (5 </w:t>
      </w:r>
      <w:r w:rsidR="00C245C4" w:rsidRPr="00E81160">
        <w:rPr>
          <w:b/>
          <w:sz w:val="22"/>
          <w:szCs w:val="22"/>
        </w:rPr>
        <w:t xml:space="preserve"> ч)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>Основные орфоэпические нормы</w:t>
      </w:r>
      <w:r w:rsidRPr="00E81160">
        <w:rPr>
          <w:sz w:val="22"/>
          <w:szCs w:val="22"/>
        </w:rPr>
        <w:t xml:space="preserve"> современного русского литературного языка. Нормы ударения в полных причастиях‚ кратких формах страдательных причастий прошедшего времени‚ деепричастиях‚ наречиях. Нормы постановки ударения в словоформах с непроизводными предлогами (</w:t>
      </w:r>
      <w:r w:rsidRPr="00E81160">
        <w:rPr>
          <w:i/>
          <w:sz w:val="22"/>
          <w:szCs w:val="22"/>
        </w:rPr>
        <w:t>н</w:t>
      </w:r>
      <w:r w:rsidRPr="00E81160">
        <w:rPr>
          <w:b/>
          <w:i/>
          <w:sz w:val="22"/>
          <w:szCs w:val="22"/>
        </w:rPr>
        <w:t>а</w:t>
      </w:r>
      <w:r w:rsidRPr="00E81160">
        <w:rPr>
          <w:i/>
          <w:sz w:val="22"/>
          <w:szCs w:val="22"/>
        </w:rPr>
        <w:t xml:space="preserve"> дом‚ н</w:t>
      </w:r>
      <w:r w:rsidRPr="00E81160">
        <w:rPr>
          <w:b/>
          <w:i/>
          <w:sz w:val="22"/>
          <w:szCs w:val="22"/>
        </w:rPr>
        <w:t>а</w:t>
      </w:r>
      <w:r w:rsidRPr="00E81160">
        <w:rPr>
          <w:i/>
          <w:sz w:val="22"/>
          <w:szCs w:val="22"/>
        </w:rPr>
        <w:t xml:space="preserve"> гору</w:t>
      </w:r>
      <w:r w:rsidRPr="00E81160">
        <w:rPr>
          <w:sz w:val="22"/>
          <w:szCs w:val="22"/>
        </w:rPr>
        <w:t>)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 xml:space="preserve">Основные лексические нормы современного русского литературного языка. </w:t>
      </w:r>
      <w:r w:rsidRPr="00E81160">
        <w:rPr>
          <w:sz w:val="22"/>
          <w:szCs w:val="22"/>
        </w:rPr>
        <w:t>Паронимы и точность речи. Смысловые различия, характер лексической сочетаемости, способы управления, функционально-стилевая окраска и употребление паронимов в речи. Типичные речевые ошибки‚ связанные с употреблением паронимов в речи.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 xml:space="preserve">Основные грамматические нормы современного русского литературного языка. </w:t>
      </w:r>
      <w:r w:rsidRPr="00E81160">
        <w:rPr>
          <w:sz w:val="22"/>
          <w:szCs w:val="22"/>
        </w:rPr>
        <w:t xml:space="preserve">Типичные ошибки грамматические ошибки в речи. Глаголы 1 лица единственного числа настоящего и будущего времени (в том числе способы выражения формы 1 лица настоящего и будущего времени глаголов </w:t>
      </w:r>
      <w:r w:rsidRPr="00E81160">
        <w:rPr>
          <w:i/>
          <w:sz w:val="22"/>
          <w:szCs w:val="22"/>
        </w:rPr>
        <w:t>очутиться, победить, убедить, учредить, утвердить</w:t>
      </w:r>
      <w:r w:rsidRPr="00E81160">
        <w:rPr>
          <w:sz w:val="22"/>
          <w:szCs w:val="22"/>
        </w:rPr>
        <w:t xml:space="preserve">)‚ формы глаголов совершенного и несовершенного вида‚ формы глаголов в повелительном наклонении. Нормы употребления в речи однокоренных слов типа </w:t>
      </w:r>
      <w:r w:rsidRPr="00E81160">
        <w:rPr>
          <w:i/>
          <w:sz w:val="22"/>
          <w:szCs w:val="22"/>
        </w:rPr>
        <w:t>висящий – висячий, горящий – горячий</w:t>
      </w:r>
      <w:r w:rsidRPr="00E81160">
        <w:rPr>
          <w:sz w:val="22"/>
          <w:szCs w:val="22"/>
        </w:rPr>
        <w:t>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Варианты грамматической нормы: литературные и разговорные падежные формы причастий‚ деепричастий‚ наречий. Отражение вариантов грамматической нормы в словарях и справочниках.</w:t>
      </w:r>
      <w:r w:rsidR="004246F9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Литературный и разговорный варианты грамматической норм(</w:t>
      </w:r>
      <w:r w:rsidRPr="00E81160">
        <w:rPr>
          <w:i/>
          <w:sz w:val="22"/>
          <w:szCs w:val="22"/>
        </w:rPr>
        <w:t>махаешь – машешь;</w:t>
      </w:r>
      <w:r w:rsidR="004246F9" w:rsidRPr="00E81160">
        <w:rPr>
          <w:i/>
          <w:sz w:val="22"/>
          <w:szCs w:val="22"/>
        </w:rPr>
        <w:t xml:space="preserve"> </w:t>
      </w:r>
      <w:r w:rsidRPr="00E81160">
        <w:rPr>
          <w:i/>
          <w:sz w:val="22"/>
          <w:szCs w:val="22"/>
        </w:rPr>
        <w:t>обусловливать, сосредоточивать, уполномочивать, оспаривать, удостаивать, облагораживать</w:t>
      </w:r>
      <w:r w:rsidRPr="00E81160">
        <w:rPr>
          <w:sz w:val="22"/>
          <w:szCs w:val="22"/>
        </w:rPr>
        <w:t>).</w:t>
      </w:r>
    </w:p>
    <w:p w:rsidR="00C245C4" w:rsidRPr="00E81160" w:rsidRDefault="00C245C4" w:rsidP="00E81160">
      <w:pPr>
        <w:ind w:firstLine="709"/>
        <w:jc w:val="both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Речевой этикет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Русская этикетная речевая манера общения: умеренная громкость речи‚ средний темп речи‚ сдержанная артикуляция‚ эмоциональность речи‚ ровная интонация.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 w:rsidR="00C245C4" w:rsidRPr="00E81160" w:rsidRDefault="00C245C4" w:rsidP="00E81160">
      <w:pPr>
        <w:ind w:firstLine="709"/>
        <w:rPr>
          <w:b/>
          <w:color w:val="FF0000"/>
          <w:sz w:val="22"/>
          <w:szCs w:val="22"/>
        </w:rPr>
      </w:pPr>
      <w:r w:rsidRPr="00E81160">
        <w:rPr>
          <w:b/>
          <w:sz w:val="22"/>
          <w:szCs w:val="22"/>
        </w:rPr>
        <w:t xml:space="preserve">Раздел 3. Речь. Речевая деятельность. </w:t>
      </w:r>
      <w:r w:rsidR="00B305B8" w:rsidRPr="00E81160">
        <w:rPr>
          <w:b/>
          <w:color w:val="000000" w:themeColor="text1"/>
          <w:sz w:val="22"/>
          <w:szCs w:val="22"/>
        </w:rPr>
        <w:t xml:space="preserve">Текст (6 </w:t>
      </w:r>
      <w:r w:rsidRPr="00E81160">
        <w:rPr>
          <w:b/>
          <w:color w:val="000000" w:themeColor="text1"/>
          <w:sz w:val="22"/>
          <w:szCs w:val="22"/>
        </w:rPr>
        <w:t>ч)</w:t>
      </w:r>
    </w:p>
    <w:p w:rsidR="00C245C4" w:rsidRPr="00E81160" w:rsidRDefault="00C245C4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Язык и речь. Виды речевой деятельности</w:t>
      </w:r>
      <w:r w:rsidRPr="00E81160">
        <w:rPr>
          <w:b/>
          <w:sz w:val="22"/>
          <w:szCs w:val="22"/>
        </w:rPr>
        <w:tab/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Традиции русского речевого общения. Коммуникативные стратегии и тактики устного общения: убеждение, комплимент, уговаривание, похвала, </w:t>
      </w:r>
      <w:proofErr w:type="spellStart"/>
      <w:r w:rsidRPr="00E81160">
        <w:rPr>
          <w:sz w:val="22"/>
          <w:szCs w:val="22"/>
        </w:rPr>
        <w:t>самопрезентация</w:t>
      </w:r>
      <w:proofErr w:type="spellEnd"/>
      <w:r w:rsidRPr="00E81160">
        <w:rPr>
          <w:sz w:val="22"/>
          <w:szCs w:val="22"/>
        </w:rPr>
        <w:t xml:space="preserve"> и др., сохранение инициативы в диалоге, уклонение от инициативы, завершение диалога и др.</w:t>
      </w:r>
    </w:p>
    <w:p w:rsidR="00D44030" w:rsidRDefault="00D44030" w:rsidP="00E81160">
      <w:pPr>
        <w:ind w:firstLine="709"/>
        <w:rPr>
          <w:b/>
          <w:sz w:val="22"/>
          <w:szCs w:val="22"/>
        </w:rPr>
      </w:pPr>
    </w:p>
    <w:p w:rsidR="00D44030" w:rsidRDefault="00D44030" w:rsidP="00E81160">
      <w:pPr>
        <w:ind w:firstLine="709"/>
        <w:rPr>
          <w:b/>
          <w:sz w:val="22"/>
          <w:szCs w:val="22"/>
        </w:rPr>
      </w:pPr>
    </w:p>
    <w:p w:rsidR="00D44030" w:rsidRDefault="00D44030" w:rsidP="00E81160">
      <w:pPr>
        <w:ind w:firstLine="709"/>
        <w:rPr>
          <w:b/>
          <w:sz w:val="22"/>
          <w:szCs w:val="22"/>
        </w:rPr>
      </w:pPr>
    </w:p>
    <w:p w:rsidR="00D44030" w:rsidRDefault="00D44030" w:rsidP="00E81160">
      <w:pPr>
        <w:ind w:firstLine="709"/>
        <w:rPr>
          <w:b/>
          <w:sz w:val="22"/>
          <w:szCs w:val="22"/>
        </w:rPr>
      </w:pPr>
    </w:p>
    <w:p w:rsidR="00D44030" w:rsidRDefault="00D44030" w:rsidP="00E81160">
      <w:pPr>
        <w:ind w:firstLine="709"/>
        <w:rPr>
          <w:b/>
          <w:sz w:val="22"/>
          <w:szCs w:val="22"/>
        </w:rPr>
      </w:pPr>
    </w:p>
    <w:p w:rsidR="00C245C4" w:rsidRPr="00E81160" w:rsidRDefault="00C245C4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Текст как единица языка и речи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Текст, основные признаки текста: смысловая цельность, информативность, связность. Виды абзацев. Основные типы текстовых структур: индуктивные, дедуктивные, рамочные (дедуктивно-</w:t>
      </w:r>
      <w:r w:rsidRPr="00E81160">
        <w:rPr>
          <w:sz w:val="22"/>
          <w:szCs w:val="22"/>
        </w:rPr>
        <w:lastRenderedPageBreak/>
        <w:t xml:space="preserve">индуктивные), стержневые (индуктивно-дедуктивные) структуры. Заголовки текстов, их типы. Информативная функция заголовков. Тексты </w:t>
      </w:r>
      <w:proofErr w:type="spellStart"/>
      <w:r w:rsidRPr="00E81160">
        <w:rPr>
          <w:sz w:val="22"/>
          <w:szCs w:val="22"/>
        </w:rPr>
        <w:t>аргументативного</w:t>
      </w:r>
      <w:proofErr w:type="spellEnd"/>
      <w:r w:rsidRPr="00E81160">
        <w:rPr>
          <w:sz w:val="22"/>
          <w:szCs w:val="22"/>
        </w:rPr>
        <w:t xml:space="preserve"> типа: рассуждение, доказательство, объяснение.</w:t>
      </w:r>
    </w:p>
    <w:p w:rsidR="00C245C4" w:rsidRPr="00E81160" w:rsidRDefault="00C245C4" w:rsidP="00E81160">
      <w:pPr>
        <w:pStyle w:val="a4"/>
        <w:tabs>
          <w:tab w:val="left" w:pos="1089"/>
        </w:tabs>
        <w:spacing w:after="0" w:line="240" w:lineRule="auto"/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>Функциональные разновидности языка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Разговорная речь. Беседа. Спор, виды споров. Правила поведения в споре, как управлять собой и собеседником. Корректные и некорректные приёмы ведения спора.</w:t>
      </w:r>
    </w:p>
    <w:p w:rsidR="00C245C4" w:rsidRPr="00E81160" w:rsidRDefault="00C245C4" w:rsidP="00E81160">
      <w:pPr>
        <w:pStyle w:val="a4"/>
        <w:tabs>
          <w:tab w:val="left" w:pos="1089"/>
        </w:tabs>
        <w:spacing w:after="0" w:line="240" w:lineRule="auto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Публицистический стиль. Путевые записки. Текст рекламного объявления, его языковые и структурные особенности.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Язык художественной литературы. </w:t>
      </w:r>
      <w:proofErr w:type="spellStart"/>
      <w:r w:rsidRPr="00E81160">
        <w:rPr>
          <w:sz w:val="22"/>
          <w:szCs w:val="22"/>
        </w:rPr>
        <w:t>Фактуальная</w:t>
      </w:r>
      <w:proofErr w:type="spellEnd"/>
      <w:r w:rsidRPr="00E81160">
        <w:rPr>
          <w:sz w:val="22"/>
          <w:szCs w:val="22"/>
        </w:rPr>
        <w:t xml:space="preserve"> и </w:t>
      </w:r>
      <w:proofErr w:type="spellStart"/>
      <w:r w:rsidRPr="00E81160">
        <w:rPr>
          <w:sz w:val="22"/>
          <w:szCs w:val="22"/>
        </w:rPr>
        <w:t>подтекстная</w:t>
      </w:r>
      <w:proofErr w:type="spellEnd"/>
      <w:r w:rsidRPr="00E81160">
        <w:rPr>
          <w:sz w:val="22"/>
          <w:szCs w:val="22"/>
        </w:rPr>
        <w:t xml:space="preserve"> информация в текстах художественного стиля речи. Сильные позиции в художественных текстах. Притча. </w:t>
      </w:r>
    </w:p>
    <w:p w:rsidR="00C245C4" w:rsidRPr="00E81160" w:rsidRDefault="00B305B8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 xml:space="preserve">Резерв учебного времени – 1 </w:t>
      </w:r>
      <w:r w:rsidR="00C245C4" w:rsidRPr="00E81160">
        <w:rPr>
          <w:b/>
          <w:sz w:val="22"/>
          <w:szCs w:val="22"/>
        </w:rPr>
        <w:t>ч.</w:t>
      </w:r>
    </w:p>
    <w:p w:rsidR="001F0857" w:rsidRDefault="001F0857" w:rsidP="00E81160">
      <w:pPr>
        <w:ind w:firstLine="709"/>
        <w:rPr>
          <w:b/>
          <w:sz w:val="22"/>
          <w:szCs w:val="22"/>
        </w:rPr>
      </w:pPr>
    </w:p>
    <w:p w:rsidR="00D44030" w:rsidRDefault="00D44030" w:rsidP="00E81160">
      <w:pPr>
        <w:ind w:firstLine="709"/>
        <w:rPr>
          <w:b/>
          <w:sz w:val="22"/>
          <w:szCs w:val="22"/>
        </w:rPr>
      </w:pPr>
    </w:p>
    <w:p w:rsidR="00D44030" w:rsidRPr="00E81160" w:rsidRDefault="00D44030" w:rsidP="00E81160">
      <w:pPr>
        <w:ind w:firstLine="709"/>
        <w:rPr>
          <w:b/>
          <w:sz w:val="22"/>
          <w:szCs w:val="22"/>
        </w:rPr>
      </w:pPr>
    </w:p>
    <w:p w:rsidR="00C245C4" w:rsidRPr="00E81160" w:rsidRDefault="008130A6" w:rsidP="00E81160">
      <w:pPr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8 класс </w:t>
      </w:r>
      <w:r w:rsidR="00B305B8" w:rsidRPr="00E81160">
        <w:rPr>
          <w:b/>
          <w:sz w:val="22"/>
          <w:szCs w:val="22"/>
        </w:rPr>
        <w:t xml:space="preserve"> (17</w:t>
      </w:r>
      <w:r w:rsidR="00C245C4" w:rsidRPr="00E81160">
        <w:rPr>
          <w:b/>
          <w:sz w:val="22"/>
          <w:szCs w:val="22"/>
        </w:rPr>
        <w:t xml:space="preserve"> ч)</w:t>
      </w:r>
    </w:p>
    <w:p w:rsidR="00C245C4" w:rsidRPr="00E81160" w:rsidRDefault="00582639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 xml:space="preserve">Раздел 1. Язык и культура (5 </w:t>
      </w:r>
      <w:r w:rsidR="00C245C4" w:rsidRPr="00E81160">
        <w:rPr>
          <w:b/>
          <w:sz w:val="22"/>
          <w:szCs w:val="22"/>
        </w:rPr>
        <w:t xml:space="preserve"> ч)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Исконно русская лексика: слова общеиндоевропейского фонда, слова праславянского (общеславянского) языка, древнерусские (</w:t>
      </w:r>
      <w:proofErr w:type="spellStart"/>
      <w:r w:rsidRPr="00E81160">
        <w:rPr>
          <w:sz w:val="22"/>
          <w:szCs w:val="22"/>
        </w:rPr>
        <w:t>общевосточнославянские</w:t>
      </w:r>
      <w:proofErr w:type="spellEnd"/>
      <w:r w:rsidRPr="00E81160">
        <w:rPr>
          <w:sz w:val="22"/>
          <w:szCs w:val="22"/>
        </w:rPr>
        <w:t>) слова, собственно русские слова. Собственно русские слова как база и основной источник развития лексики русского литературного языка.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Иноязычная лексика в разговорной речи, дисплейных текстах, современной публицистике.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Речевой этикет. 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Называние другого и себя, обращение к знакомому и незнакомому Специфика приветствий, традиционная тематика бесед у русских и других народов.</w:t>
      </w:r>
    </w:p>
    <w:p w:rsidR="00C245C4" w:rsidRPr="00E81160" w:rsidRDefault="00582639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Раздел 2. Культура речи (5</w:t>
      </w:r>
      <w:r w:rsidR="00C245C4" w:rsidRPr="00E81160">
        <w:rPr>
          <w:b/>
          <w:sz w:val="22"/>
          <w:szCs w:val="22"/>
        </w:rPr>
        <w:t xml:space="preserve"> ч)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>Основные орфоэпические нормы</w:t>
      </w:r>
      <w:r w:rsidRPr="00E81160">
        <w:rPr>
          <w:sz w:val="22"/>
          <w:szCs w:val="22"/>
        </w:rPr>
        <w:t xml:space="preserve"> современного русского литературного языка. </w:t>
      </w:r>
      <w:r w:rsidRPr="00E81160">
        <w:rPr>
          <w:rFonts w:eastAsia="Calibri"/>
          <w:sz w:val="22"/>
          <w:szCs w:val="22"/>
        </w:rPr>
        <w:t>Типичные орфоэпические ошибки в современной речи: произношение гласных [э], [о] после мягких согласных и шипящих;</w:t>
      </w:r>
      <w:r w:rsidR="004246F9" w:rsidRPr="00E81160">
        <w:rPr>
          <w:rFonts w:eastAsia="Calibri"/>
          <w:sz w:val="22"/>
          <w:szCs w:val="22"/>
        </w:rPr>
        <w:t xml:space="preserve"> </w:t>
      </w:r>
      <w:r w:rsidRPr="00E81160">
        <w:rPr>
          <w:rFonts w:eastAsia="Calibri"/>
          <w:sz w:val="22"/>
          <w:szCs w:val="22"/>
        </w:rPr>
        <w:t xml:space="preserve">безударный [о] в словах иностранного происхождения; произношение парных по твердости-мягкости согласных перед [е] в словах иностранного происхождения; произношение безударного [а] после </w:t>
      </w:r>
      <w:r w:rsidRPr="00E81160">
        <w:rPr>
          <w:rFonts w:eastAsia="Calibri"/>
          <w:i/>
          <w:sz w:val="22"/>
          <w:szCs w:val="22"/>
        </w:rPr>
        <w:t>ж</w:t>
      </w:r>
      <w:r w:rsidRPr="00E81160">
        <w:rPr>
          <w:rFonts w:eastAsia="Calibri"/>
          <w:sz w:val="22"/>
          <w:szCs w:val="22"/>
        </w:rPr>
        <w:t xml:space="preserve"> и </w:t>
      </w:r>
      <w:proofErr w:type="spellStart"/>
      <w:r w:rsidRPr="00E81160">
        <w:rPr>
          <w:rFonts w:eastAsia="Calibri"/>
          <w:i/>
          <w:sz w:val="22"/>
          <w:szCs w:val="22"/>
        </w:rPr>
        <w:t>ш</w:t>
      </w:r>
      <w:proofErr w:type="spellEnd"/>
      <w:r w:rsidRPr="00E81160">
        <w:rPr>
          <w:rFonts w:eastAsia="Calibri"/>
          <w:sz w:val="22"/>
          <w:szCs w:val="22"/>
        </w:rPr>
        <w:t xml:space="preserve">; произношение сочетания </w:t>
      </w:r>
      <w:proofErr w:type="spellStart"/>
      <w:r w:rsidRPr="00E81160">
        <w:rPr>
          <w:rFonts w:eastAsia="Calibri"/>
          <w:i/>
          <w:sz w:val="22"/>
          <w:szCs w:val="22"/>
        </w:rPr>
        <w:t>чн</w:t>
      </w:r>
      <w:proofErr w:type="spellEnd"/>
      <w:r w:rsidRPr="00E81160">
        <w:rPr>
          <w:rFonts w:eastAsia="Calibri"/>
          <w:sz w:val="22"/>
          <w:szCs w:val="22"/>
        </w:rPr>
        <w:t xml:space="preserve"> и </w:t>
      </w:r>
      <w:proofErr w:type="spellStart"/>
      <w:r w:rsidRPr="00E81160">
        <w:rPr>
          <w:rFonts w:eastAsia="Calibri"/>
          <w:i/>
          <w:sz w:val="22"/>
          <w:szCs w:val="22"/>
        </w:rPr>
        <w:t>чт</w:t>
      </w:r>
      <w:proofErr w:type="spellEnd"/>
      <w:r w:rsidRPr="00E81160">
        <w:rPr>
          <w:rFonts w:eastAsia="Calibri"/>
          <w:sz w:val="22"/>
          <w:szCs w:val="22"/>
        </w:rPr>
        <w:t xml:space="preserve">; произношение женских отчеств на </w:t>
      </w:r>
      <w:r w:rsidRPr="00E81160">
        <w:rPr>
          <w:rFonts w:eastAsia="Calibri"/>
          <w:i/>
          <w:sz w:val="22"/>
          <w:szCs w:val="22"/>
        </w:rPr>
        <w:t>-</w:t>
      </w:r>
      <w:proofErr w:type="spellStart"/>
      <w:r w:rsidRPr="00E81160">
        <w:rPr>
          <w:rFonts w:eastAsia="Calibri"/>
          <w:i/>
          <w:sz w:val="22"/>
          <w:szCs w:val="22"/>
        </w:rPr>
        <w:t>ична</w:t>
      </w:r>
      <w:proofErr w:type="spellEnd"/>
      <w:r w:rsidRPr="00E81160">
        <w:rPr>
          <w:rFonts w:eastAsia="Calibri"/>
          <w:sz w:val="22"/>
          <w:szCs w:val="22"/>
        </w:rPr>
        <w:t xml:space="preserve">, </w:t>
      </w:r>
      <w:r w:rsidRPr="00E81160">
        <w:rPr>
          <w:rFonts w:eastAsia="Calibri"/>
          <w:i/>
          <w:sz w:val="22"/>
          <w:szCs w:val="22"/>
        </w:rPr>
        <w:t>-</w:t>
      </w:r>
      <w:proofErr w:type="spellStart"/>
      <w:r w:rsidRPr="00E81160">
        <w:rPr>
          <w:rFonts w:eastAsia="Calibri"/>
          <w:i/>
          <w:sz w:val="22"/>
          <w:szCs w:val="22"/>
        </w:rPr>
        <w:t>инична</w:t>
      </w:r>
      <w:r w:rsidRPr="00E81160">
        <w:rPr>
          <w:rFonts w:eastAsia="Calibri"/>
          <w:sz w:val="22"/>
          <w:szCs w:val="22"/>
        </w:rPr>
        <w:t>;произношение</w:t>
      </w:r>
      <w:proofErr w:type="spellEnd"/>
      <w:r w:rsidRPr="00E81160">
        <w:rPr>
          <w:rFonts w:eastAsia="Calibri"/>
          <w:sz w:val="22"/>
          <w:szCs w:val="22"/>
        </w:rPr>
        <w:t xml:space="preserve"> твёрдого [</w:t>
      </w:r>
      <w:proofErr w:type="spellStart"/>
      <w:r w:rsidRPr="00E81160">
        <w:rPr>
          <w:rFonts w:eastAsia="Calibri"/>
          <w:sz w:val="22"/>
          <w:szCs w:val="22"/>
        </w:rPr>
        <w:t>н</w:t>
      </w:r>
      <w:proofErr w:type="spellEnd"/>
      <w:r w:rsidRPr="00E81160">
        <w:rPr>
          <w:rFonts w:eastAsia="Calibri"/>
          <w:sz w:val="22"/>
          <w:szCs w:val="22"/>
        </w:rPr>
        <w:t xml:space="preserve">] перед мягкими [ф'] и [в'];произношение мягкого [н] перед </w:t>
      </w:r>
      <w:r w:rsidRPr="00E81160">
        <w:rPr>
          <w:rFonts w:eastAsia="Calibri"/>
          <w:i/>
          <w:sz w:val="22"/>
          <w:szCs w:val="22"/>
        </w:rPr>
        <w:t>ч</w:t>
      </w:r>
      <w:r w:rsidRPr="00E81160">
        <w:rPr>
          <w:rFonts w:eastAsia="Calibri"/>
          <w:sz w:val="22"/>
          <w:szCs w:val="22"/>
        </w:rPr>
        <w:t xml:space="preserve"> и </w:t>
      </w:r>
      <w:r w:rsidRPr="00E81160">
        <w:rPr>
          <w:rFonts w:eastAsia="Calibri"/>
          <w:i/>
          <w:sz w:val="22"/>
          <w:szCs w:val="22"/>
        </w:rPr>
        <w:t>щ</w:t>
      </w:r>
      <w:r w:rsidRPr="00E81160">
        <w:rPr>
          <w:rFonts w:eastAsia="Calibri"/>
          <w:sz w:val="22"/>
          <w:szCs w:val="22"/>
        </w:rPr>
        <w:t xml:space="preserve">. 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Типичные акцентологические ошибки в современной речи.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 xml:space="preserve">Основные лексические нормы современного русского литературного языка. </w:t>
      </w:r>
      <w:r w:rsidRPr="00E81160">
        <w:rPr>
          <w:sz w:val="22"/>
          <w:szCs w:val="22"/>
        </w:rPr>
        <w:t>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ошибки‚ связанные с употреблением терминов. Нарушение точности словоупотребления заимствованных слов.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 xml:space="preserve">Основные грамматические нормы современного русского литературного языка. </w:t>
      </w:r>
      <w:r w:rsidRPr="00E81160">
        <w:rPr>
          <w:sz w:val="22"/>
          <w:szCs w:val="22"/>
        </w:rPr>
        <w:t>Типичные грамматические ошибки. Согласование: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Pr="00E81160">
        <w:rPr>
          <w:i/>
          <w:sz w:val="22"/>
          <w:szCs w:val="22"/>
        </w:rPr>
        <w:t>врач пришел – врач пришла</w:t>
      </w:r>
      <w:r w:rsidRPr="00E81160">
        <w:rPr>
          <w:sz w:val="22"/>
          <w:szCs w:val="22"/>
        </w:rPr>
        <w:t xml:space="preserve">); согласование сказуемого с подлежащим, выраженным сочетанием числительного </w:t>
      </w:r>
      <w:r w:rsidRPr="00E81160">
        <w:rPr>
          <w:i/>
          <w:sz w:val="22"/>
          <w:szCs w:val="22"/>
        </w:rPr>
        <w:t>несколько</w:t>
      </w:r>
      <w:r w:rsidRPr="00E81160">
        <w:rPr>
          <w:sz w:val="22"/>
          <w:szCs w:val="22"/>
        </w:rPr>
        <w:t xml:space="preserve"> и существительным;</w:t>
      </w:r>
      <w:r w:rsidR="004246F9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 xml:space="preserve">согласование определения в количественно-именных сочетаниях с числительными </w:t>
      </w:r>
      <w:r w:rsidRPr="00E81160">
        <w:rPr>
          <w:i/>
          <w:sz w:val="22"/>
          <w:szCs w:val="22"/>
        </w:rPr>
        <w:t>два, три, четыре</w:t>
      </w:r>
      <w:r w:rsidRPr="00E81160">
        <w:rPr>
          <w:sz w:val="22"/>
          <w:szCs w:val="22"/>
        </w:rPr>
        <w:t xml:space="preserve"> (два новых стола, две молодых женщины и две молодые женщины). 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rFonts w:eastAsia="Calibri"/>
          <w:sz w:val="22"/>
          <w:szCs w:val="22"/>
        </w:rPr>
        <w:t>Нормы построения словосочетаний по типу согласования (</w:t>
      </w:r>
      <w:r w:rsidRPr="00E81160">
        <w:rPr>
          <w:rFonts w:eastAsia="Calibri"/>
          <w:i/>
          <w:sz w:val="22"/>
          <w:szCs w:val="22"/>
        </w:rPr>
        <w:t>маршрутное такси, обеих сестер – обоих братьев</w:t>
      </w:r>
      <w:r w:rsidRPr="00E81160">
        <w:rPr>
          <w:rFonts w:eastAsia="Calibri"/>
          <w:sz w:val="22"/>
          <w:szCs w:val="22"/>
        </w:rPr>
        <w:t xml:space="preserve">). 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Варианты грамматической нормы: согласование сказуемого с подлежащим, выраженным сочетанием слов </w:t>
      </w:r>
      <w:r w:rsidRPr="00E81160">
        <w:rPr>
          <w:i/>
          <w:sz w:val="22"/>
          <w:szCs w:val="22"/>
        </w:rPr>
        <w:t>много, мало, немного, немало, сколько, столько, большинство, меньшинство</w:t>
      </w:r>
      <w:r w:rsidRPr="00E81160">
        <w:rPr>
          <w:sz w:val="22"/>
          <w:szCs w:val="22"/>
        </w:rPr>
        <w:t>.</w:t>
      </w:r>
      <w:r w:rsidR="004246F9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Отражение вариантов грамматической нормы в современных грамматических словарях и справочниках.</w:t>
      </w:r>
    </w:p>
    <w:p w:rsidR="00C245C4" w:rsidRPr="00E81160" w:rsidRDefault="00C245C4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Речевой этикет</w:t>
      </w:r>
    </w:p>
    <w:p w:rsidR="00C245C4" w:rsidRPr="00E81160" w:rsidRDefault="00C245C4" w:rsidP="00E81160">
      <w:pPr>
        <w:ind w:firstLine="709"/>
        <w:jc w:val="both"/>
        <w:rPr>
          <w:b/>
          <w:sz w:val="22"/>
          <w:szCs w:val="22"/>
        </w:rPr>
      </w:pPr>
      <w:r w:rsidRPr="00E81160">
        <w:rPr>
          <w:sz w:val="22"/>
          <w:szCs w:val="22"/>
        </w:rPr>
        <w:t>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 Речевая агрессия. Этикетные речевые тактики и приёмы в коммуникации‚ помогающие противостоять речевой агрессии. Синонимия речевых формул.</w:t>
      </w:r>
    </w:p>
    <w:p w:rsidR="00C245C4" w:rsidRPr="00E81160" w:rsidRDefault="00C245C4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 xml:space="preserve">Раздел 3. Речь. </w:t>
      </w:r>
      <w:r w:rsidR="00582639" w:rsidRPr="00E81160">
        <w:rPr>
          <w:b/>
          <w:sz w:val="22"/>
          <w:szCs w:val="22"/>
        </w:rPr>
        <w:t xml:space="preserve">Речевая деятельность. Текст (6 </w:t>
      </w:r>
      <w:r w:rsidRPr="00E81160">
        <w:rPr>
          <w:b/>
          <w:sz w:val="22"/>
          <w:szCs w:val="22"/>
        </w:rPr>
        <w:t>ч)</w:t>
      </w:r>
    </w:p>
    <w:p w:rsidR="00C245C4" w:rsidRPr="00E81160" w:rsidRDefault="00C245C4" w:rsidP="00E81160">
      <w:pPr>
        <w:ind w:firstLine="709"/>
        <w:rPr>
          <w:sz w:val="22"/>
          <w:szCs w:val="22"/>
        </w:rPr>
      </w:pPr>
      <w:r w:rsidRPr="00E81160">
        <w:rPr>
          <w:b/>
          <w:sz w:val="22"/>
          <w:szCs w:val="22"/>
        </w:rPr>
        <w:t>Язык и речь. Виды речевой деятельности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Эффективные приёмы слушания. </w:t>
      </w:r>
      <w:proofErr w:type="spellStart"/>
      <w:r w:rsidRPr="00E81160">
        <w:rPr>
          <w:sz w:val="22"/>
          <w:szCs w:val="22"/>
        </w:rPr>
        <w:t>Предтекстовый</w:t>
      </w:r>
      <w:proofErr w:type="spellEnd"/>
      <w:r w:rsidRPr="00E81160">
        <w:rPr>
          <w:sz w:val="22"/>
          <w:szCs w:val="22"/>
        </w:rPr>
        <w:t xml:space="preserve">, текстовый и </w:t>
      </w:r>
      <w:proofErr w:type="spellStart"/>
      <w:r w:rsidRPr="00E81160">
        <w:rPr>
          <w:sz w:val="22"/>
          <w:szCs w:val="22"/>
        </w:rPr>
        <w:t>послетекстовый</w:t>
      </w:r>
      <w:proofErr w:type="spellEnd"/>
      <w:r w:rsidRPr="00E81160">
        <w:rPr>
          <w:sz w:val="22"/>
          <w:szCs w:val="22"/>
        </w:rPr>
        <w:t xml:space="preserve"> этапы работы.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Основные методы, способы и средства получения, переработки информации.</w:t>
      </w:r>
    </w:p>
    <w:p w:rsidR="00D44030" w:rsidRDefault="00D44030" w:rsidP="00E81160">
      <w:pPr>
        <w:ind w:firstLine="709"/>
        <w:rPr>
          <w:b/>
          <w:sz w:val="22"/>
          <w:szCs w:val="22"/>
        </w:rPr>
      </w:pPr>
    </w:p>
    <w:p w:rsidR="00C245C4" w:rsidRPr="00E81160" w:rsidRDefault="00C245C4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Текст как единица языка и речи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lastRenderedPageBreak/>
        <w:t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</w:t>
      </w:r>
    </w:p>
    <w:p w:rsidR="00C245C4" w:rsidRPr="00E81160" w:rsidRDefault="00C245C4" w:rsidP="00E81160">
      <w:pPr>
        <w:ind w:firstLine="709"/>
        <w:rPr>
          <w:sz w:val="22"/>
          <w:szCs w:val="22"/>
        </w:rPr>
      </w:pPr>
      <w:r w:rsidRPr="00E81160">
        <w:rPr>
          <w:b/>
          <w:sz w:val="22"/>
          <w:szCs w:val="22"/>
        </w:rPr>
        <w:t>Функциональные разновидности языка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Разговорная речь. </w:t>
      </w:r>
      <w:proofErr w:type="spellStart"/>
      <w:r w:rsidRPr="00E81160">
        <w:rPr>
          <w:sz w:val="22"/>
          <w:szCs w:val="22"/>
        </w:rPr>
        <w:t>Самохарактеристика</w:t>
      </w:r>
      <w:proofErr w:type="spellEnd"/>
      <w:r w:rsidRPr="00E81160">
        <w:rPr>
          <w:sz w:val="22"/>
          <w:szCs w:val="22"/>
        </w:rPr>
        <w:t xml:space="preserve">, </w:t>
      </w:r>
      <w:proofErr w:type="spellStart"/>
      <w:r w:rsidRPr="00E81160">
        <w:rPr>
          <w:sz w:val="22"/>
          <w:szCs w:val="22"/>
        </w:rPr>
        <w:t>самопрезентация</w:t>
      </w:r>
      <w:proofErr w:type="spellEnd"/>
      <w:r w:rsidRPr="00E81160">
        <w:rPr>
          <w:sz w:val="22"/>
          <w:szCs w:val="22"/>
        </w:rPr>
        <w:t xml:space="preserve">, поздравление. 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 Правила корректной дискуссии.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Язык художественной литературы. Сочинение в жанре письма другу (в том числе электронного), страницы дневника и т.д.</w:t>
      </w:r>
    </w:p>
    <w:p w:rsidR="00C245C4" w:rsidRPr="00E81160" w:rsidRDefault="00582639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Резерв учебного времени – 1</w:t>
      </w:r>
      <w:r w:rsidR="00C245C4" w:rsidRPr="00E81160">
        <w:rPr>
          <w:b/>
          <w:sz w:val="22"/>
          <w:szCs w:val="22"/>
        </w:rPr>
        <w:t xml:space="preserve"> ч.</w:t>
      </w:r>
    </w:p>
    <w:p w:rsidR="001F0857" w:rsidRDefault="001F0857" w:rsidP="00E81160">
      <w:pPr>
        <w:ind w:firstLine="709"/>
        <w:rPr>
          <w:b/>
          <w:sz w:val="22"/>
          <w:szCs w:val="22"/>
        </w:rPr>
      </w:pPr>
    </w:p>
    <w:p w:rsidR="00D44030" w:rsidRDefault="00D44030" w:rsidP="00E81160">
      <w:pPr>
        <w:ind w:firstLine="709"/>
        <w:rPr>
          <w:b/>
          <w:sz w:val="22"/>
          <w:szCs w:val="22"/>
        </w:rPr>
      </w:pPr>
    </w:p>
    <w:p w:rsidR="00D44030" w:rsidRPr="00E81160" w:rsidRDefault="00D44030" w:rsidP="00E81160">
      <w:pPr>
        <w:ind w:firstLine="709"/>
        <w:rPr>
          <w:b/>
          <w:sz w:val="22"/>
          <w:szCs w:val="22"/>
        </w:rPr>
      </w:pPr>
    </w:p>
    <w:p w:rsidR="00C245C4" w:rsidRPr="00E81160" w:rsidRDefault="008130A6" w:rsidP="00E81160">
      <w:pPr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>9 класс (17 часов)</w:t>
      </w:r>
    </w:p>
    <w:p w:rsidR="00C245C4" w:rsidRPr="00E81160" w:rsidRDefault="00582639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Раздел 1. Язык и культура (5</w:t>
      </w:r>
      <w:r w:rsidR="00C245C4" w:rsidRPr="00E81160">
        <w:rPr>
          <w:b/>
          <w:sz w:val="22"/>
          <w:szCs w:val="22"/>
        </w:rPr>
        <w:t xml:space="preserve"> ч)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</w:t>
      </w:r>
      <w:r w:rsidR="004246F9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Крылатые слова и выражения (прецедентные тексты) из произведений художественной литературы, кинофильмов, песен, рекламных текстов и т.п.</w:t>
      </w:r>
    </w:p>
    <w:p w:rsidR="00C245C4" w:rsidRPr="00E81160" w:rsidRDefault="00C245C4" w:rsidP="00E81160">
      <w:pPr>
        <w:ind w:firstLine="709"/>
        <w:jc w:val="both"/>
        <w:rPr>
          <w:rFonts w:eastAsia="Calibri"/>
          <w:sz w:val="22"/>
          <w:szCs w:val="22"/>
        </w:rPr>
      </w:pPr>
      <w:r w:rsidRPr="00E81160">
        <w:rPr>
          <w:sz w:val="22"/>
          <w:szCs w:val="22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примеры).Стремительный рост словарного состава языка, «</w:t>
      </w:r>
      <w:proofErr w:type="spellStart"/>
      <w:r w:rsidRPr="00E81160">
        <w:rPr>
          <w:sz w:val="22"/>
          <w:szCs w:val="22"/>
        </w:rPr>
        <w:t>неологический</w:t>
      </w:r>
      <w:proofErr w:type="spellEnd"/>
      <w:r w:rsidRPr="00E81160">
        <w:rPr>
          <w:sz w:val="22"/>
          <w:szCs w:val="22"/>
        </w:rPr>
        <w:t xml:space="preserve"> 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</w:t>
      </w:r>
    </w:p>
    <w:p w:rsidR="00C245C4" w:rsidRPr="00E81160" w:rsidRDefault="00C245C4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Разд</w:t>
      </w:r>
      <w:r w:rsidR="00D042E7" w:rsidRPr="00E81160">
        <w:rPr>
          <w:b/>
          <w:sz w:val="22"/>
          <w:szCs w:val="22"/>
        </w:rPr>
        <w:t>ел 2. Культура речи (5</w:t>
      </w:r>
      <w:r w:rsidRPr="00E81160">
        <w:rPr>
          <w:b/>
          <w:sz w:val="22"/>
          <w:szCs w:val="22"/>
        </w:rPr>
        <w:t xml:space="preserve"> ч)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>Основные орфоэпические нормы</w:t>
      </w:r>
      <w:r w:rsidRPr="00E81160">
        <w:rPr>
          <w:sz w:val="22"/>
          <w:szCs w:val="22"/>
        </w:rPr>
        <w:t xml:space="preserve"> современного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C245C4" w:rsidRPr="00E81160" w:rsidRDefault="00C245C4" w:rsidP="00E81160">
      <w:pPr>
        <w:ind w:firstLine="709"/>
        <w:jc w:val="both"/>
        <w:rPr>
          <w:b/>
          <w:sz w:val="22"/>
          <w:szCs w:val="22"/>
        </w:rPr>
      </w:pPr>
      <w:r w:rsidRPr="00E81160">
        <w:rPr>
          <w:sz w:val="22"/>
          <w:szCs w:val="22"/>
        </w:rPr>
        <w:t>Нарушение орфоэпической нормы как художественный приём.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 xml:space="preserve">Основные лексические нормы современного русского литературного языка. </w:t>
      </w:r>
      <w:r w:rsidRPr="00E81160">
        <w:rPr>
          <w:sz w:val="22"/>
          <w:szCs w:val="22"/>
        </w:rPr>
        <w:t>Лексическая сочетаемость слова и точность. Свободная и несвободная лексическая сочетаемость. Типичные ошибки‚ связанные с нарушением лексической сочетаемости.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Речевая избыточность и точность. Тавтология. Плеоназм. Типичные ошибки‚ связанные с речевой избыточностью.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Современные толковые словари. Отражение  вариантов лексической нормы в современных словарях. Словарные пометы.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b/>
          <w:sz w:val="22"/>
          <w:szCs w:val="22"/>
        </w:rPr>
        <w:t xml:space="preserve">Основные грамматические нормы современного русского литературного языка. </w:t>
      </w:r>
      <w:r w:rsidRPr="00E81160">
        <w:rPr>
          <w:sz w:val="22"/>
          <w:szCs w:val="22"/>
        </w:rPr>
        <w:t>Типичные грамматические ошибки.</w:t>
      </w:r>
      <w:r w:rsidR="00B85F60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 xml:space="preserve">Управление: управление предлогов </w:t>
      </w:r>
      <w:r w:rsidRPr="00E81160">
        <w:rPr>
          <w:i/>
          <w:sz w:val="22"/>
          <w:szCs w:val="22"/>
        </w:rPr>
        <w:t>благодаря, согласно, вопреки</w:t>
      </w:r>
      <w:r w:rsidRPr="00E81160">
        <w:rPr>
          <w:sz w:val="22"/>
          <w:szCs w:val="22"/>
        </w:rPr>
        <w:t>; предлога</w:t>
      </w:r>
      <w:r w:rsidR="00B85F60" w:rsidRPr="00E81160">
        <w:rPr>
          <w:sz w:val="22"/>
          <w:szCs w:val="22"/>
        </w:rPr>
        <w:t xml:space="preserve"> </w:t>
      </w:r>
      <w:r w:rsidRPr="00E81160">
        <w:rPr>
          <w:i/>
          <w:sz w:val="22"/>
          <w:szCs w:val="22"/>
        </w:rPr>
        <w:t>по</w:t>
      </w:r>
      <w:r w:rsidRPr="00E81160">
        <w:rPr>
          <w:sz w:val="22"/>
          <w:szCs w:val="22"/>
        </w:rPr>
        <w:t xml:space="preserve"> с количественными числительными в словосочетаниях с распределительным значением (</w:t>
      </w:r>
      <w:r w:rsidRPr="00E81160">
        <w:rPr>
          <w:i/>
          <w:sz w:val="22"/>
          <w:szCs w:val="22"/>
        </w:rPr>
        <w:t>по пять груш – по пяти груш</w:t>
      </w:r>
      <w:r w:rsidRPr="00E81160">
        <w:rPr>
          <w:sz w:val="22"/>
          <w:szCs w:val="22"/>
        </w:rPr>
        <w:t>). Правильное построение словосочетаний по типу управления (</w:t>
      </w:r>
      <w:r w:rsidRPr="00E81160">
        <w:rPr>
          <w:i/>
          <w:sz w:val="22"/>
          <w:szCs w:val="22"/>
        </w:rPr>
        <w:t>отзыв о книге – рецензия на книгу, обидеться на слово – обижен словами</w:t>
      </w:r>
      <w:r w:rsidRPr="00E81160">
        <w:rPr>
          <w:sz w:val="22"/>
          <w:szCs w:val="22"/>
        </w:rPr>
        <w:t xml:space="preserve">). Правильное употребление </w:t>
      </w:r>
      <w:proofErr w:type="spellStart"/>
      <w:r w:rsidRPr="00E81160">
        <w:rPr>
          <w:sz w:val="22"/>
          <w:szCs w:val="22"/>
        </w:rPr>
        <w:t>предлогов</w:t>
      </w:r>
      <w:r w:rsidRPr="00E81160">
        <w:rPr>
          <w:i/>
          <w:sz w:val="22"/>
          <w:szCs w:val="22"/>
        </w:rPr>
        <w:t>о</w:t>
      </w:r>
      <w:proofErr w:type="spellEnd"/>
      <w:r w:rsidRPr="00E81160">
        <w:rPr>
          <w:i/>
          <w:sz w:val="22"/>
          <w:szCs w:val="22"/>
        </w:rPr>
        <w:t xml:space="preserve">‚ по‚ из‚ </w:t>
      </w:r>
      <w:proofErr w:type="spellStart"/>
      <w:r w:rsidRPr="00E81160">
        <w:rPr>
          <w:i/>
          <w:sz w:val="22"/>
          <w:szCs w:val="22"/>
        </w:rPr>
        <w:t>с</w:t>
      </w:r>
      <w:r w:rsidRPr="00E81160">
        <w:rPr>
          <w:sz w:val="22"/>
          <w:szCs w:val="22"/>
        </w:rPr>
        <w:t>в</w:t>
      </w:r>
      <w:proofErr w:type="spellEnd"/>
      <w:r w:rsidRPr="00E81160">
        <w:rPr>
          <w:sz w:val="22"/>
          <w:szCs w:val="22"/>
        </w:rPr>
        <w:t xml:space="preserve"> составе словосочетания (</w:t>
      </w:r>
      <w:r w:rsidRPr="00E81160">
        <w:rPr>
          <w:i/>
          <w:sz w:val="22"/>
          <w:szCs w:val="22"/>
        </w:rPr>
        <w:t>приехать из Москвы – приехать с Урала).</w:t>
      </w:r>
      <w:r w:rsidRPr="00E81160">
        <w:rPr>
          <w:sz w:val="22"/>
          <w:szCs w:val="22"/>
        </w:rPr>
        <w:t>Нагромождение одних и тех же падежных форм, в частности родительного и творительного падежа.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Нормы употребления причастных и деепричастных оборотов‚ предложений с косвенной речью.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Типичные ошибки в построении сложных предложений:</w:t>
      </w:r>
      <w:r w:rsidR="004246F9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постановка рядом двух однозначных союзов(</w:t>
      </w:r>
      <w:r w:rsidRPr="00E81160">
        <w:rPr>
          <w:i/>
          <w:sz w:val="22"/>
          <w:szCs w:val="22"/>
        </w:rPr>
        <w:t>но и однако, что и будто, что и как будто</w:t>
      </w:r>
      <w:r w:rsidRPr="00E81160">
        <w:rPr>
          <w:sz w:val="22"/>
          <w:szCs w:val="22"/>
        </w:rPr>
        <w:t xml:space="preserve">)‚ повторение частицы бы в предложениях с союзами </w:t>
      </w:r>
      <w:r w:rsidRPr="00E81160">
        <w:rPr>
          <w:i/>
          <w:sz w:val="22"/>
          <w:szCs w:val="22"/>
        </w:rPr>
        <w:t>чтобы</w:t>
      </w:r>
      <w:r w:rsidRPr="00E81160">
        <w:rPr>
          <w:sz w:val="22"/>
          <w:szCs w:val="22"/>
        </w:rPr>
        <w:t xml:space="preserve"> и </w:t>
      </w:r>
      <w:r w:rsidRPr="00E81160">
        <w:rPr>
          <w:i/>
          <w:sz w:val="22"/>
          <w:szCs w:val="22"/>
        </w:rPr>
        <w:t>если бы</w:t>
      </w:r>
      <w:r w:rsidRPr="00E81160">
        <w:rPr>
          <w:sz w:val="22"/>
          <w:szCs w:val="22"/>
        </w:rPr>
        <w:t>‚ введение в сложное предложение лишних указательных местоимений.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Отражение</w:t>
      </w:r>
      <w:r w:rsidR="004246F9" w:rsidRPr="00E81160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вариантов грамматической нормы в современных грамматических словарях и справочниках. Словарные пометы.</w:t>
      </w:r>
    </w:p>
    <w:p w:rsidR="00C245C4" w:rsidRPr="00E81160" w:rsidRDefault="00C245C4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Речевой этикет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Этика и этикет в электронной среде общения. Понятие </w:t>
      </w:r>
      <w:proofErr w:type="spellStart"/>
      <w:r w:rsidRPr="00E81160">
        <w:rPr>
          <w:sz w:val="22"/>
          <w:szCs w:val="22"/>
        </w:rPr>
        <w:t>нетикета</w:t>
      </w:r>
      <w:proofErr w:type="spellEnd"/>
      <w:r w:rsidRPr="00E81160">
        <w:rPr>
          <w:sz w:val="22"/>
          <w:szCs w:val="22"/>
        </w:rPr>
        <w:t>. Этикет Интернет-переписки. Этические нормы, правила этикета Интернет-дискуссии, Интернет-полемики. Этикетное речевое поведение в ситуациях делового общения.</w:t>
      </w:r>
    </w:p>
    <w:p w:rsidR="00C245C4" w:rsidRPr="00E81160" w:rsidRDefault="00C245C4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 xml:space="preserve">Раздел 3. Речь. </w:t>
      </w:r>
      <w:r w:rsidR="00D042E7" w:rsidRPr="00E81160">
        <w:rPr>
          <w:b/>
          <w:sz w:val="22"/>
          <w:szCs w:val="22"/>
        </w:rPr>
        <w:t xml:space="preserve">Речевая деятельность. Текст (6 </w:t>
      </w:r>
      <w:r w:rsidRPr="00E81160">
        <w:rPr>
          <w:b/>
          <w:sz w:val="22"/>
          <w:szCs w:val="22"/>
        </w:rPr>
        <w:t>ч)</w:t>
      </w:r>
    </w:p>
    <w:p w:rsidR="00C245C4" w:rsidRPr="00E81160" w:rsidRDefault="00C245C4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Язык и речь. Виды речевой деятельности</w:t>
      </w:r>
      <w:r w:rsidRPr="00E81160">
        <w:rPr>
          <w:b/>
          <w:sz w:val="22"/>
          <w:szCs w:val="22"/>
        </w:rPr>
        <w:tab/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Русский язык в Интернете. Правила информационной безопасности при общении в социальных сетях. Контактное и </w:t>
      </w:r>
      <w:proofErr w:type="spellStart"/>
      <w:r w:rsidRPr="00E81160">
        <w:rPr>
          <w:sz w:val="22"/>
          <w:szCs w:val="22"/>
        </w:rPr>
        <w:t>дистантное</w:t>
      </w:r>
      <w:proofErr w:type="spellEnd"/>
      <w:r w:rsidRPr="00E81160">
        <w:rPr>
          <w:sz w:val="22"/>
          <w:szCs w:val="22"/>
        </w:rPr>
        <w:t xml:space="preserve"> общение.</w:t>
      </w:r>
    </w:p>
    <w:p w:rsidR="00D44030" w:rsidRDefault="00D44030" w:rsidP="00E81160">
      <w:pPr>
        <w:ind w:firstLine="709"/>
        <w:rPr>
          <w:b/>
          <w:sz w:val="22"/>
          <w:szCs w:val="22"/>
        </w:rPr>
      </w:pPr>
    </w:p>
    <w:p w:rsidR="00C245C4" w:rsidRPr="00E81160" w:rsidRDefault="00C245C4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Текст как единица языка и речи</w:t>
      </w:r>
    </w:p>
    <w:p w:rsidR="00C245C4" w:rsidRPr="00E81160" w:rsidRDefault="00C245C4" w:rsidP="00E81160">
      <w:pPr>
        <w:pStyle w:val="a4"/>
        <w:tabs>
          <w:tab w:val="left" w:pos="1089"/>
        </w:tabs>
        <w:spacing w:after="0" w:line="240" w:lineRule="auto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Виды преобразования текстов: аннотация, конспект. Использование графиков, диаграмм, схем для представления информации. </w:t>
      </w:r>
    </w:p>
    <w:p w:rsidR="00C245C4" w:rsidRPr="00E81160" w:rsidRDefault="00C245C4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lastRenderedPageBreak/>
        <w:t xml:space="preserve">Функциональные разновидности языка </w:t>
      </w:r>
    </w:p>
    <w:p w:rsidR="00C245C4" w:rsidRPr="00E81160" w:rsidRDefault="00C245C4" w:rsidP="00E81160">
      <w:pPr>
        <w:pStyle w:val="a4"/>
        <w:tabs>
          <w:tab w:val="left" w:pos="1089"/>
        </w:tabs>
        <w:spacing w:after="0" w:line="240" w:lineRule="auto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Разговорная речь. Анекдот, шутка.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Официально-деловой стиль. Деловое письмо, его структурные элементы и языковые особенности. </w:t>
      </w:r>
    </w:p>
    <w:p w:rsidR="00C245C4" w:rsidRPr="00E81160" w:rsidRDefault="00C245C4" w:rsidP="00E81160">
      <w:pPr>
        <w:pStyle w:val="a4"/>
        <w:tabs>
          <w:tab w:val="left" w:pos="1089"/>
        </w:tabs>
        <w:spacing w:after="0" w:line="240" w:lineRule="auto"/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>Учебно-научный стиль. Доклад, сообщение. Речь оппонента</w:t>
      </w:r>
      <w:r w:rsidR="007E1BA2">
        <w:rPr>
          <w:sz w:val="22"/>
          <w:szCs w:val="22"/>
        </w:rPr>
        <w:t xml:space="preserve"> </w:t>
      </w:r>
      <w:r w:rsidRPr="00E81160">
        <w:rPr>
          <w:sz w:val="22"/>
          <w:szCs w:val="22"/>
        </w:rPr>
        <w:t>на защите проекта.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Публицистический стиль. Проблемный очерк. </w:t>
      </w:r>
    </w:p>
    <w:p w:rsidR="00C245C4" w:rsidRPr="00E81160" w:rsidRDefault="00C245C4" w:rsidP="00E81160">
      <w:pPr>
        <w:ind w:firstLine="709"/>
        <w:jc w:val="both"/>
        <w:rPr>
          <w:sz w:val="22"/>
          <w:szCs w:val="22"/>
        </w:rPr>
      </w:pPr>
      <w:r w:rsidRPr="00E81160">
        <w:rPr>
          <w:sz w:val="22"/>
          <w:szCs w:val="22"/>
        </w:rPr>
        <w:t xml:space="preserve">Язык художественной литературы. Диалогичность в художественном произведении. Текст и </w:t>
      </w:r>
      <w:proofErr w:type="spellStart"/>
      <w:r w:rsidRPr="00E81160">
        <w:rPr>
          <w:sz w:val="22"/>
          <w:szCs w:val="22"/>
        </w:rPr>
        <w:t>интертекст</w:t>
      </w:r>
      <w:proofErr w:type="spellEnd"/>
      <w:r w:rsidRPr="00E81160">
        <w:rPr>
          <w:sz w:val="22"/>
          <w:szCs w:val="22"/>
        </w:rPr>
        <w:t>. Афоризмы. Прецедентные тексты.</w:t>
      </w:r>
    </w:p>
    <w:p w:rsidR="00255FBC" w:rsidRPr="00E81160" w:rsidRDefault="00D042E7" w:rsidP="00E81160">
      <w:pPr>
        <w:ind w:firstLine="709"/>
        <w:rPr>
          <w:b/>
          <w:sz w:val="22"/>
          <w:szCs w:val="22"/>
        </w:rPr>
      </w:pPr>
      <w:r w:rsidRPr="00E81160">
        <w:rPr>
          <w:b/>
          <w:sz w:val="22"/>
          <w:szCs w:val="22"/>
        </w:rPr>
        <w:t>Резерв учебного времени – 1</w:t>
      </w:r>
      <w:r w:rsidR="00C245C4" w:rsidRPr="00E81160">
        <w:rPr>
          <w:b/>
          <w:sz w:val="22"/>
          <w:szCs w:val="22"/>
        </w:rPr>
        <w:t xml:space="preserve"> ч.</w:t>
      </w:r>
    </w:p>
    <w:p w:rsidR="00BA042D" w:rsidRPr="00E81160" w:rsidRDefault="00BA042D" w:rsidP="00E81160">
      <w:pPr>
        <w:rPr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BA042D" w:rsidRPr="00E81160" w:rsidRDefault="00BA042D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  <w:r w:rsidRPr="00E81160">
        <w:rPr>
          <w:b/>
          <w:i/>
          <w:iCs/>
          <w:kern w:val="36"/>
          <w:sz w:val="22"/>
          <w:szCs w:val="22"/>
        </w:rPr>
        <w:t xml:space="preserve">Календарно-тематическое планирование по </w:t>
      </w:r>
      <w:r w:rsidR="00D44030">
        <w:rPr>
          <w:b/>
          <w:i/>
          <w:iCs/>
          <w:kern w:val="36"/>
          <w:sz w:val="22"/>
          <w:szCs w:val="22"/>
        </w:rPr>
        <w:t>родному русскому языку 6</w:t>
      </w:r>
      <w:r w:rsidR="00976252" w:rsidRPr="00E81160">
        <w:rPr>
          <w:b/>
          <w:i/>
          <w:iCs/>
          <w:kern w:val="36"/>
          <w:sz w:val="22"/>
          <w:szCs w:val="22"/>
        </w:rPr>
        <w:t>-9</w:t>
      </w:r>
      <w:r w:rsidRPr="00E81160">
        <w:rPr>
          <w:b/>
          <w:i/>
          <w:iCs/>
          <w:kern w:val="36"/>
          <w:sz w:val="22"/>
          <w:szCs w:val="22"/>
        </w:rPr>
        <w:t xml:space="preserve"> кл</w:t>
      </w:r>
      <w:r w:rsidR="00976252" w:rsidRPr="00E81160">
        <w:rPr>
          <w:b/>
          <w:i/>
          <w:iCs/>
          <w:kern w:val="36"/>
          <w:sz w:val="22"/>
          <w:szCs w:val="22"/>
        </w:rPr>
        <w:t>асс</w:t>
      </w:r>
    </w:p>
    <w:p w:rsidR="00BA042D" w:rsidRPr="00E81160" w:rsidRDefault="00BA042D" w:rsidP="00E81160">
      <w:pPr>
        <w:rPr>
          <w:sz w:val="22"/>
          <w:szCs w:val="22"/>
        </w:rPr>
      </w:pPr>
    </w:p>
    <w:p w:rsidR="00BA042D" w:rsidRPr="00E81160" w:rsidRDefault="00BA042D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  <w:r w:rsidRPr="00E81160">
        <w:rPr>
          <w:b/>
          <w:i/>
          <w:iCs/>
          <w:kern w:val="36"/>
          <w:sz w:val="22"/>
          <w:szCs w:val="22"/>
        </w:rPr>
        <w:t>6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1840"/>
        <w:gridCol w:w="7000"/>
        <w:gridCol w:w="930"/>
      </w:tblGrid>
      <w:tr w:rsidR="00E81160" w:rsidRPr="00E81160" w:rsidTr="00E81160">
        <w:tc>
          <w:tcPr>
            <w:tcW w:w="519" w:type="dxa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lastRenderedPageBreak/>
              <w:t>№</w:t>
            </w:r>
          </w:p>
        </w:tc>
        <w:tc>
          <w:tcPr>
            <w:tcW w:w="1870" w:type="dxa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Раздел</w:t>
            </w:r>
          </w:p>
        </w:tc>
        <w:tc>
          <w:tcPr>
            <w:tcW w:w="7608" w:type="dxa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дата</w:t>
            </w:r>
          </w:p>
        </w:tc>
      </w:tr>
      <w:tr w:rsidR="00E81160" w:rsidRPr="00E81160" w:rsidTr="00E81160">
        <w:tc>
          <w:tcPr>
            <w:tcW w:w="519" w:type="dxa"/>
            <w:shd w:val="clear" w:color="auto" w:fill="auto"/>
            <w:vAlign w:val="bottom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</w:t>
            </w:r>
          </w:p>
        </w:tc>
        <w:tc>
          <w:tcPr>
            <w:tcW w:w="1870" w:type="dxa"/>
            <w:vMerge w:val="restart"/>
            <w:shd w:val="clear" w:color="auto" w:fill="auto"/>
            <w:vAlign w:val="bottom"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 xml:space="preserve">Язык и культура </w:t>
            </w:r>
          </w:p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8" w:type="dxa"/>
            <w:shd w:val="clear" w:color="auto" w:fill="auto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Краткая история русского литературного языка.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D44030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09.09</w:t>
            </w:r>
          </w:p>
        </w:tc>
      </w:tr>
      <w:tr w:rsidR="00E81160" w:rsidRPr="00E81160" w:rsidTr="00E81160">
        <w:trPr>
          <w:trHeight w:val="192"/>
        </w:trPr>
        <w:tc>
          <w:tcPr>
            <w:tcW w:w="519" w:type="dxa"/>
            <w:shd w:val="clear" w:color="auto" w:fill="auto"/>
            <w:vAlign w:val="bottom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2</w:t>
            </w:r>
          </w:p>
        </w:tc>
        <w:tc>
          <w:tcPr>
            <w:tcW w:w="1870" w:type="dxa"/>
            <w:vMerge/>
            <w:shd w:val="clear" w:color="auto" w:fill="auto"/>
            <w:vAlign w:val="bottom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8" w:type="dxa"/>
            <w:shd w:val="clear" w:color="auto" w:fill="auto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Роль церковнославянского  языка в развитии русского языка.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D44030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23.09</w:t>
            </w:r>
          </w:p>
        </w:tc>
      </w:tr>
      <w:tr w:rsidR="00E81160" w:rsidRPr="00E81160" w:rsidTr="00E81160">
        <w:trPr>
          <w:trHeight w:val="495"/>
        </w:trPr>
        <w:tc>
          <w:tcPr>
            <w:tcW w:w="519" w:type="dxa"/>
            <w:shd w:val="clear" w:color="auto" w:fill="auto"/>
            <w:vAlign w:val="bottom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3</w:t>
            </w:r>
          </w:p>
        </w:tc>
        <w:tc>
          <w:tcPr>
            <w:tcW w:w="1870" w:type="dxa"/>
            <w:vMerge/>
            <w:shd w:val="clear" w:color="auto" w:fill="auto"/>
            <w:vAlign w:val="bottom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8" w:type="dxa"/>
            <w:shd w:val="clear" w:color="auto" w:fill="auto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Диалекты как часть народной культуры.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D44030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07.10</w:t>
            </w:r>
          </w:p>
        </w:tc>
      </w:tr>
      <w:tr w:rsidR="00E81160" w:rsidRPr="00E81160" w:rsidTr="00E81160">
        <w:trPr>
          <w:trHeight w:val="495"/>
        </w:trPr>
        <w:tc>
          <w:tcPr>
            <w:tcW w:w="519" w:type="dxa"/>
            <w:shd w:val="clear" w:color="auto" w:fill="auto"/>
            <w:vAlign w:val="bottom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4</w:t>
            </w:r>
          </w:p>
        </w:tc>
        <w:tc>
          <w:tcPr>
            <w:tcW w:w="1870" w:type="dxa"/>
            <w:vMerge/>
            <w:shd w:val="clear" w:color="auto" w:fill="auto"/>
            <w:vAlign w:val="bottom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8" w:type="dxa"/>
            <w:shd w:val="clear" w:color="auto" w:fill="auto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Лексические заимствования как результат взаимодействия национальных культур.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D44030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21.10</w:t>
            </w:r>
          </w:p>
        </w:tc>
      </w:tr>
      <w:tr w:rsidR="00E81160" w:rsidRPr="00E81160" w:rsidTr="00E81160">
        <w:trPr>
          <w:trHeight w:val="420"/>
        </w:trPr>
        <w:tc>
          <w:tcPr>
            <w:tcW w:w="519" w:type="dxa"/>
            <w:shd w:val="clear" w:color="auto" w:fill="auto"/>
            <w:vAlign w:val="bottom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5</w:t>
            </w:r>
          </w:p>
        </w:tc>
        <w:tc>
          <w:tcPr>
            <w:tcW w:w="1870" w:type="dxa"/>
            <w:vMerge/>
            <w:shd w:val="clear" w:color="auto" w:fill="auto"/>
            <w:vAlign w:val="bottom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8" w:type="dxa"/>
            <w:shd w:val="clear" w:color="auto" w:fill="auto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Национально-культурная специфика русской фразеологии.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D44030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18.11</w:t>
            </w:r>
          </w:p>
        </w:tc>
      </w:tr>
      <w:tr w:rsidR="00E81160" w:rsidRPr="00E81160" w:rsidTr="00E81160">
        <w:tc>
          <w:tcPr>
            <w:tcW w:w="519" w:type="dxa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6</w:t>
            </w:r>
          </w:p>
        </w:tc>
        <w:tc>
          <w:tcPr>
            <w:tcW w:w="1870" w:type="dxa"/>
            <w:vMerge w:val="restart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Культура речи</w:t>
            </w:r>
          </w:p>
        </w:tc>
        <w:tc>
          <w:tcPr>
            <w:tcW w:w="7608" w:type="dxa"/>
            <w:shd w:val="clear" w:color="auto" w:fill="auto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Русская орфоэпия. Стилистические особенности произношения и ударения.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D44030" w:rsidP="00D440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02.12</w:t>
            </w:r>
          </w:p>
        </w:tc>
      </w:tr>
      <w:tr w:rsidR="00E81160" w:rsidRPr="00E81160" w:rsidTr="00E81160">
        <w:tc>
          <w:tcPr>
            <w:tcW w:w="519" w:type="dxa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7</w:t>
            </w:r>
          </w:p>
        </w:tc>
        <w:tc>
          <w:tcPr>
            <w:tcW w:w="1870" w:type="dxa"/>
            <w:vMerge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8" w:type="dxa"/>
            <w:shd w:val="clear" w:color="auto" w:fill="auto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Речь точная и выразительная. Основные лексические нормы 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D44030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16.12</w:t>
            </w:r>
          </w:p>
        </w:tc>
      </w:tr>
      <w:tr w:rsidR="00E81160" w:rsidRPr="00E81160" w:rsidTr="00E81160">
        <w:tc>
          <w:tcPr>
            <w:tcW w:w="519" w:type="dxa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8</w:t>
            </w:r>
          </w:p>
        </w:tc>
        <w:tc>
          <w:tcPr>
            <w:tcW w:w="1870" w:type="dxa"/>
            <w:vMerge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8" w:type="dxa"/>
            <w:shd w:val="clear" w:color="auto" w:fill="auto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Стилистическая окраска слов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D44030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13.01</w:t>
            </w:r>
          </w:p>
        </w:tc>
      </w:tr>
      <w:tr w:rsidR="00E81160" w:rsidRPr="00E81160" w:rsidTr="00E81160">
        <w:tc>
          <w:tcPr>
            <w:tcW w:w="519" w:type="dxa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9</w:t>
            </w:r>
          </w:p>
        </w:tc>
        <w:tc>
          <w:tcPr>
            <w:tcW w:w="1870" w:type="dxa"/>
            <w:vMerge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8" w:type="dxa"/>
            <w:shd w:val="clear" w:color="auto" w:fill="auto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Речь правильная. Основные грамматические нормы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D44030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</w:t>
            </w:r>
          </w:p>
        </w:tc>
      </w:tr>
      <w:tr w:rsidR="00E81160" w:rsidRPr="00E81160" w:rsidTr="00E81160">
        <w:tc>
          <w:tcPr>
            <w:tcW w:w="519" w:type="dxa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10</w:t>
            </w:r>
          </w:p>
        </w:tc>
        <w:tc>
          <w:tcPr>
            <w:tcW w:w="1870" w:type="dxa"/>
            <w:vMerge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8" w:type="dxa"/>
            <w:shd w:val="clear" w:color="auto" w:fill="auto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Речевой этикет. Национальные особенности  и устойчивые формулы речевого этикета в общении. 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10.02</w:t>
            </w:r>
          </w:p>
        </w:tc>
      </w:tr>
      <w:tr w:rsidR="00E81160" w:rsidRPr="00E81160" w:rsidTr="00E81160">
        <w:tc>
          <w:tcPr>
            <w:tcW w:w="519" w:type="dxa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11</w:t>
            </w:r>
          </w:p>
        </w:tc>
        <w:tc>
          <w:tcPr>
            <w:tcW w:w="1870" w:type="dxa"/>
            <w:vMerge w:val="restart"/>
            <w:shd w:val="clear" w:color="auto" w:fill="auto"/>
          </w:tcPr>
          <w:p w:rsidR="00E81160" w:rsidRPr="00E81160" w:rsidRDefault="00172713" w:rsidP="00E8116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Речь. Речевая деятельность. </w:t>
            </w:r>
            <w:r w:rsidR="00E81160" w:rsidRPr="00E81160">
              <w:rPr>
                <w:b/>
                <w:sz w:val="22"/>
                <w:szCs w:val="22"/>
              </w:rPr>
              <w:t xml:space="preserve">Текст  </w:t>
            </w:r>
          </w:p>
        </w:tc>
        <w:tc>
          <w:tcPr>
            <w:tcW w:w="7608" w:type="dxa"/>
            <w:shd w:val="clear" w:color="auto" w:fill="auto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Язык и речь.</w:t>
            </w:r>
            <w:r w:rsidRPr="00E81160">
              <w:rPr>
                <w:b/>
                <w:sz w:val="22"/>
                <w:szCs w:val="22"/>
              </w:rPr>
              <w:t xml:space="preserve"> </w:t>
            </w:r>
            <w:r w:rsidRPr="00E81160">
              <w:rPr>
                <w:sz w:val="22"/>
                <w:szCs w:val="22"/>
              </w:rPr>
              <w:t>Эффективные приёмы чтения.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24.02</w:t>
            </w:r>
          </w:p>
        </w:tc>
      </w:tr>
      <w:tr w:rsidR="00E81160" w:rsidRPr="00E81160" w:rsidTr="00E81160">
        <w:tc>
          <w:tcPr>
            <w:tcW w:w="519" w:type="dxa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12</w:t>
            </w:r>
          </w:p>
        </w:tc>
        <w:tc>
          <w:tcPr>
            <w:tcW w:w="1870" w:type="dxa"/>
            <w:vMerge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08" w:type="dxa"/>
            <w:shd w:val="clear" w:color="auto" w:fill="auto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Текст как единица языка и речи. Тематическое единство текста.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10.03</w:t>
            </w:r>
          </w:p>
        </w:tc>
      </w:tr>
      <w:tr w:rsidR="00E81160" w:rsidRPr="00E81160" w:rsidTr="00E81160">
        <w:tc>
          <w:tcPr>
            <w:tcW w:w="519" w:type="dxa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13</w:t>
            </w:r>
          </w:p>
        </w:tc>
        <w:tc>
          <w:tcPr>
            <w:tcW w:w="1870" w:type="dxa"/>
            <w:vMerge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8" w:type="dxa"/>
            <w:shd w:val="clear" w:color="auto" w:fill="auto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Функциональные разновидности языка. Разговорная речь. Рассказ о событии, «бывальщины».</w:t>
            </w:r>
            <w:r w:rsidR="008A12E6" w:rsidRPr="00E81160">
              <w:rPr>
                <w:sz w:val="22"/>
                <w:szCs w:val="22"/>
              </w:rPr>
              <w:t xml:space="preserve"> Публицистический стиль. Устное выступление.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31.03</w:t>
            </w:r>
          </w:p>
        </w:tc>
      </w:tr>
      <w:tr w:rsidR="00E81160" w:rsidRPr="00E81160" w:rsidTr="00E81160">
        <w:tc>
          <w:tcPr>
            <w:tcW w:w="519" w:type="dxa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14</w:t>
            </w:r>
          </w:p>
        </w:tc>
        <w:tc>
          <w:tcPr>
            <w:tcW w:w="1870" w:type="dxa"/>
            <w:vMerge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8" w:type="dxa"/>
            <w:shd w:val="clear" w:color="auto" w:fill="auto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Учебно-научный стиль. Словарная статья, её строение.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14.04</w:t>
            </w:r>
          </w:p>
        </w:tc>
      </w:tr>
      <w:tr w:rsidR="00E81160" w:rsidRPr="00E81160" w:rsidTr="00E81160">
        <w:tc>
          <w:tcPr>
            <w:tcW w:w="519" w:type="dxa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15</w:t>
            </w:r>
          </w:p>
        </w:tc>
        <w:tc>
          <w:tcPr>
            <w:tcW w:w="1870" w:type="dxa"/>
            <w:vMerge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8" w:type="dxa"/>
            <w:shd w:val="clear" w:color="auto" w:fill="auto"/>
          </w:tcPr>
          <w:p w:rsidR="00E81160" w:rsidRPr="00E81160" w:rsidRDefault="008A12E6" w:rsidP="008A12E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Итоговая Контрольная работа</w:t>
            </w:r>
            <w:r w:rsidRPr="00E81160">
              <w:rPr>
                <w:sz w:val="22"/>
                <w:szCs w:val="22"/>
              </w:rPr>
              <w:t xml:space="preserve"> 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28.04</w:t>
            </w:r>
          </w:p>
        </w:tc>
      </w:tr>
      <w:tr w:rsidR="00E81160" w:rsidRPr="00E81160" w:rsidTr="00E81160">
        <w:tc>
          <w:tcPr>
            <w:tcW w:w="519" w:type="dxa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16</w:t>
            </w:r>
          </w:p>
        </w:tc>
        <w:tc>
          <w:tcPr>
            <w:tcW w:w="1870" w:type="dxa"/>
            <w:vMerge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8" w:type="dxa"/>
            <w:shd w:val="clear" w:color="auto" w:fill="auto"/>
          </w:tcPr>
          <w:p w:rsidR="00E81160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Научное сообщение ( устный ответ ). Содержание и строение учебного сообщения.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12.05</w:t>
            </w:r>
          </w:p>
        </w:tc>
      </w:tr>
      <w:tr w:rsidR="00E81160" w:rsidRPr="00E81160" w:rsidTr="00E81160">
        <w:tc>
          <w:tcPr>
            <w:tcW w:w="519" w:type="dxa"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17</w:t>
            </w:r>
          </w:p>
        </w:tc>
        <w:tc>
          <w:tcPr>
            <w:tcW w:w="1870" w:type="dxa"/>
            <w:vMerge/>
            <w:shd w:val="clear" w:color="auto" w:fill="auto"/>
          </w:tcPr>
          <w:p w:rsidR="00E81160" w:rsidRPr="00E81160" w:rsidRDefault="00E81160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8" w:type="dxa"/>
            <w:shd w:val="clear" w:color="auto" w:fill="auto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Язык художественной литературы. Описание внешности человека.</w:t>
            </w:r>
          </w:p>
        </w:tc>
        <w:tc>
          <w:tcPr>
            <w:tcW w:w="958" w:type="dxa"/>
            <w:shd w:val="clear" w:color="auto" w:fill="auto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26.05</w:t>
            </w:r>
          </w:p>
        </w:tc>
      </w:tr>
    </w:tbl>
    <w:p w:rsidR="00BA042D" w:rsidRPr="00E81160" w:rsidRDefault="00BA042D" w:rsidP="00E81160">
      <w:pPr>
        <w:rPr>
          <w:sz w:val="22"/>
          <w:szCs w:val="22"/>
        </w:rPr>
      </w:pPr>
    </w:p>
    <w:p w:rsidR="00BA042D" w:rsidRPr="00E81160" w:rsidRDefault="00BA042D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  <w:r w:rsidRPr="00E81160">
        <w:rPr>
          <w:b/>
          <w:i/>
          <w:iCs/>
          <w:kern w:val="36"/>
          <w:sz w:val="22"/>
          <w:szCs w:val="22"/>
        </w:rPr>
        <w:t>7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"/>
        <w:gridCol w:w="1870"/>
        <w:gridCol w:w="6930"/>
        <w:gridCol w:w="958"/>
      </w:tblGrid>
      <w:tr w:rsidR="00BA042D" w:rsidRPr="00E81160" w:rsidTr="00E81160">
        <w:tc>
          <w:tcPr>
            <w:tcW w:w="534" w:type="dxa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906" w:type="dxa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Раздел</w:t>
            </w:r>
          </w:p>
        </w:tc>
        <w:tc>
          <w:tcPr>
            <w:tcW w:w="7591" w:type="dxa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дата</w:t>
            </w:r>
          </w:p>
        </w:tc>
      </w:tr>
      <w:tr w:rsidR="00BA042D" w:rsidRPr="00E81160" w:rsidTr="00E81160">
        <w:tc>
          <w:tcPr>
            <w:tcW w:w="534" w:type="dxa"/>
            <w:shd w:val="clear" w:color="auto" w:fill="auto"/>
            <w:vAlign w:val="bottom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</w:t>
            </w:r>
          </w:p>
        </w:tc>
        <w:tc>
          <w:tcPr>
            <w:tcW w:w="1906" w:type="dxa"/>
            <w:vMerge w:val="restart"/>
            <w:shd w:val="clear" w:color="auto" w:fill="auto"/>
            <w:vAlign w:val="bottom"/>
          </w:tcPr>
          <w:p w:rsidR="00BA042D" w:rsidRPr="00E81160" w:rsidRDefault="00BA042D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 xml:space="preserve">Язык и культура </w:t>
            </w:r>
          </w:p>
          <w:p w:rsidR="00BA042D" w:rsidRPr="00E81160" w:rsidRDefault="00BA042D" w:rsidP="00E81160">
            <w:pPr>
              <w:jc w:val="center"/>
              <w:rPr>
                <w:b/>
                <w:sz w:val="22"/>
                <w:szCs w:val="22"/>
              </w:rPr>
            </w:pPr>
          </w:p>
          <w:p w:rsidR="00BA042D" w:rsidRPr="00E81160" w:rsidRDefault="00BA042D" w:rsidP="00E81160">
            <w:pPr>
              <w:jc w:val="center"/>
              <w:rPr>
                <w:b/>
                <w:sz w:val="22"/>
                <w:szCs w:val="22"/>
              </w:rPr>
            </w:pPr>
          </w:p>
          <w:p w:rsidR="00BA042D" w:rsidRPr="00E81160" w:rsidRDefault="00BA042D" w:rsidP="00E81160">
            <w:pPr>
              <w:jc w:val="center"/>
              <w:rPr>
                <w:b/>
                <w:sz w:val="22"/>
                <w:szCs w:val="22"/>
              </w:rPr>
            </w:pPr>
          </w:p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1" w:type="dxa"/>
            <w:shd w:val="clear" w:color="auto" w:fill="auto"/>
          </w:tcPr>
          <w:p w:rsidR="00BA042D" w:rsidRPr="00E81160" w:rsidRDefault="00BA042D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Русский язык как развивающееся явление.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12.09</w:t>
            </w:r>
          </w:p>
        </w:tc>
      </w:tr>
      <w:tr w:rsidR="00BA042D" w:rsidRPr="00E81160" w:rsidTr="00E81160">
        <w:trPr>
          <w:trHeight w:val="192"/>
        </w:trPr>
        <w:tc>
          <w:tcPr>
            <w:tcW w:w="534" w:type="dxa"/>
            <w:shd w:val="clear" w:color="auto" w:fill="auto"/>
            <w:vAlign w:val="bottom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2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1" w:type="dxa"/>
            <w:shd w:val="clear" w:color="auto" w:fill="auto"/>
          </w:tcPr>
          <w:p w:rsidR="00BA042D" w:rsidRPr="00E81160" w:rsidRDefault="00BA042D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Связь исторического развития языка с историей общества.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26.09</w:t>
            </w:r>
          </w:p>
        </w:tc>
      </w:tr>
      <w:tr w:rsidR="00BA042D" w:rsidRPr="00E81160" w:rsidTr="00E81160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3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1" w:type="dxa"/>
            <w:shd w:val="clear" w:color="auto" w:fill="auto"/>
          </w:tcPr>
          <w:p w:rsidR="00BA042D" w:rsidRPr="00E81160" w:rsidRDefault="00BA042D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Факторы, влияющие на развитие языка.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10.10</w:t>
            </w:r>
          </w:p>
        </w:tc>
      </w:tr>
      <w:tr w:rsidR="00BA042D" w:rsidRPr="00E81160" w:rsidTr="00E81160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4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1" w:type="dxa"/>
            <w:shd w:val="clear" w:color="auto" w:fill="auto"/>
          </w:tcPr>
          <w:p w:rsidR="00BA042D" w:rsidRPr="00E81160" w:rsidRDefault="00BA042D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Устаревшие слова как живые свидетели истории.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24.10</w:t>
            </w:r>
          </w:p>
        </w:tc>
      </w:tr>
      <w:tr w:rsidR="00BA042D" w:rsidRPr="00E81160" w:rsidTr="00E81160">
        <w:trPr>
          <w:trHeight w:val="420"/>
        </w:trPr>
        <w:tc>
          <w:tcPr>
            <w:tcW w:w="534" w:type="dxa"/>
            <w:shd w:val="clear" w:color="auto" w:fill="auto"/>
            <w:vAlign w:val="bottom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5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1" w:type="dxa"/>
            <w:shd w:val="clear" w:color="auto" w:fill="auto"/>
          </w:tcPr>
          <w:p w:rsidR="00BA042D" w:rsidRPr="00E81160" w:rsidRDefault="00BA042D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Актуализация устаревшей лексики в новом речевом контексте 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14.11</w:t>
            </w:r>
          </w:p>
        </w:tc>
      </w:tr>
      <w:tr w:rsidR="00BA042D" w:rsidRPr="00E81160" w:rsidTr="00E81160">
        <w:trPr>
          <w:trHeight w:val="420"/>
        </w:trPr>
        <w:tc>
          <w:tcPr>
            <w:tcW w:w="534" w:type="dxa"/>
            <w:shd w:val="clear" w:color="auto" w:fill="auto"/>
            <w:vAlign w:val="bottom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6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1" w:type="dxa"/>
            <w:shd w:val="clear" w:color="auto" w:fill="auto"/>
          </w:tcPr>
          <w:p w:rsidR="00BA042D" w:rsidRPr="00E81160" w:rsidRDefault="00BA042D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Лексические заимствования последних десятилетий.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</w:t>
            </w:r>
          </w:p>
        </w:tc>
      </w:tr>
      <w:tr w:rsidR="00BA042D" w:rsidRPr="00E81160" w:rsidTr="00E81160">
        <w:tc>
          <w:tcPr>
            <w:tcW w:w="534" w:type="dxa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7</w:t>
            </w:r>
          </w:p>
        </w:tc>
        <w:tc>
          <w:tcPr>
            <w:tcW w:w="1906" w:type="dxa"/>
            <w:vMerge w:val="restart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Культура речи</w:t>
            </w:r>
          </w:p>
        </w:tc>
        <w:tc>
          <w:tcPr>
            <w:tcW w:w="7591" w:type="dxa"/>
            <w:shd w:val="clear" w:color="auto" w:fill="auto"/>
          </w:tcPr>
          <w:p w:rsidR="00BA042D" w:rsidRPr="00E81160" w:rsidRDefault="00BA042D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Русская орфоэпия.  Нормы ударения в причастиях, деепричастиях, наречиях.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12.12</w:t>
            </w:r>
          </w:p>
        </w:tc>
      </w:tr>
      <w:tr w:rsidR="00BA042D" w:rsidRPr="00E81160" w:rsidTr="00E81160">
        <w:tc>
          <w:tcPr>
            <w:tcW w:w="534" w:type="dxa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8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1" w:type="dxa"/>
            <w:shd w:val="clear" w:color="auto" w:fill="auto"/>
          </w:tcPr>
          <w:p w:rsidR="00BA042D" w:rsidRPr="00E81160" w:rsidRDefault="00BA042D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Основные лексические нормы. Паронимы и точность речи.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26.12</w:t>
            </w:r>
          </w:p>
        </w:tc>
      </w:tr>
      <w:tr w:rsidR="00BA042D" w:rsidRPr="00E81160" w:rsidTr="00E81160">
        <w:tc>
          <w:tcPr>
            <w:tcW w:w="534" w:type="dxa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9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1" w:type="dxa"/>
            <w:shd w:val="clear" w:color="auto" w:fill="auto"/>
          </w:tcPr>
          <w:p w:rsidR="00BA042D" w:rsidRPr="00E81160" w:rsidRDefault="00BA042D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Грамматические нормы современного русского литературного языка.  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16.01</w:t>
            </w:r>
          </w:p>
        </w:tc>
      </w:tr>
      <w:tr w:rsidR="00BA042D" w:rsidRPr="00E81160" w:rsidTr="00E81160">
        <w:tc>
          <w:tcPr>
            <w:tcW w:w="534" w:type="dxa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10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1" w:type="dxa"/>
            <w:shd w:val="clear" w:color="auto" w:fill="auto"/>
          </w:tcPr>
          <w:p w:rsidR="00BA042D" w:rsidRPr="00E81160" w:rsidRDefault="00BA042D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Грамматические ошибки в образовании формы глагола, причастий, деепричастий, наречий.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30.01</w:t>
            </w:r>
          </w:p>
        </w:tc>
      </w:tr>
      <w:tr w:rsidR="00BA042D" w:rsidRPr="00E81160" w:rsidTr="00E81160">
        <w:tc>
          <w:tcPr>
            <w:tcW w:w="534" w:type="dxa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11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1" w:type="dxa"/>
            <w:shd w:val="clear" w:color="auto" w:fill="auto"/>
          </w:tcPr>
          <w:p w:rsidR="00BA042D" w:rsidRPr="00E81160" w:rsidRDefault="00BA042D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Речевой этикет. Русская этикетная речевая манера общения.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13.02</w:t>
            </w:r>
          </w:p>
        </w:tc>
      </w:tr>
      <w:tr w:rsidR="00BA042D" w:rsidRPr="00E81160" w:rsidTr="00E81160">
        <w:tc>
          <w:tcPr>
            <w:tcW w:w="534" w:type="dxa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12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1" w:type="dxa"/>
            <w:shd w:val="clear" w:color="auto" w:fill="auto"/>
          </w:tcPr>
          <w:p w:rsidR="00BA042D" w:rsidRPr="00E81160" w:rsidRDefault="00BA042D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Невербальный (несловесный) этикет общения. 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27.02</w:t>
            </w:r>
          </w:p>
        </w:tc>
      </w:tr>
      <w:tr w:rsidR="00BA042D" w:rsidRPr="00E81160" w:rsidTr="00E81160">
        <w:tc>
          <w:tcPr>
            <w:tcW w:w="534" w:type="dxa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13</w:t>
            </w:r>
          </w:p>
        </w:tc>
        <w:tc>
          <w:tcPr>
            <w:tcW w:w="1906" w:type="dxa"/>
            <w:vMerge w:val="restart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 xml:space="preserve">Речь. Речевая деятельность. Текст  </w:t>
            </w:r>
          </w:p>
        </w:tc>
        <w:tc>
          <w:tcPr>
            <w:tcW w:w="7591" w:type="dxa"/>
            <w:shd w:val="clear" w:color="auto" w:fill="auto"/>
          </w:tcPr>
          <w:p w:rsidR="00BA042D" w:rsidRPr="00E81160" w:rsidRDefault="00BA042D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Язык и речь. Традиции русского речевого общения. 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13.03</w:t>
            </w:r>
          </w:p>
        </w:tc>
      </w:tr>
      <w:tr w:rsidR="00BA042D" w:rsidRPr="00E81160" w:rsidTr="00E81160">
        <w:tc>
          <w:tcPr>
            <w:tcW w:w="534" w:type="dxa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14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91" w:type="dxa"/>
            <w:shd w:val="clear" w:color="auto" w:fill="auto"/>
          </w:tcPr>
          <w:p w:rsidR="00BA042D" w:rsidRPr="00E81160" w:rsidRDefault="00BA042D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Основные признаки текста: смысловая цельность, информативность, связность.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03.04</w:t>
            </w:r>
          </w:p>
        </w:tc>
      </w:tr>
      <w:tr w:rsidR="00BA042D" w:rsidRPr="00E81160" w:rsidTr="00E81160">
        <w:tc>
          <w:tcPr>
            <w:tcW w:w="534" w:type="dxa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15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1" w:type="dxa"/>
            <w:shd w:val="clear" w:color="auto" w:fill="auto"/>
          </w:tcPr>
          <w:p w:rsidR="00BA042D" w:rsidRPr="00E81160" w:rsidRDefault="00BA042D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Функциональные разновидности языка. Разговорная речь. Беседа. Спор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17.04</w:t>
            </w:r>
          </w:p>
        </w:tc>
      </w:tr>
      <w:tr w:rsidR="00BA042D" w:rsidRPr="00E81160" w:rsidTr="00E81160">
        <w:tc>
          <w:tcPr>
            <w:tcW w:w="534" w:type="dxa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16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1" w:type="dxa"/>
            <w:shd w:val="clear" w:color="auto" w:fill="auto"/>
          </w:tcPr>
          <w:p w:rsidR="00BA042D" w:rsidRPr="00E81160" w:rsidRDefault="008A12E6" w:rsidP="00E811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Итоговая Контрольная работа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08.05</w:t>
            </w:r>
          </w:p>
        </w:tc>
      </w:tr>
      <w:tr w:rsidR="00BA042D" w:rsidRPr="00E81160" w:rsidTr="00E81160">
        <w:tc>
          <w:tcPr>
            <w:tcW w:w="534" w:type="dxa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17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1" w:type="dxa"/>
            <w:shd w:val="clear" w:color="auto" w:fill="auto"/>
          </w:tcPr>
          <w:p w:rsidR="00BA042D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Публицистический стиль. Путевые записки</w:t>
            </w:r>
            <w:r>
              <w:rPr>
                <w:sz w:val="22"/>
                <w:szCs w:val="22"/>
              </w:rPr>
              <w:t xml:space="preserve">. </w:t>
            </w:r>
            <w:r w:rsidR="00BA042D" w:rsidRPr="00E81160">
              <w:rPr>
                <w:sz w:val="22"/>
                <w:szCs w:val="22"/>
              </w:rPr>
              <w:t>Язык художественной литературы. Притча</w:t>
            </w:r>
          </w:p>
        </w:tc>
        <w:tc>
          <w:tcPr>
            <w:tcW w:w="991" w:type="dxa"/>
            <w:shd w:val="clear" w:color="auto" w:fill="auto"/>
          </w:tcPr>
          <w:p w:rsidR="00BA042D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22.05</w:t>
            </w:r>
          </w:p>
        </w:tc>
      </w:tr>
    </w:tbl>
    <w:p w:rsidR="00BA042D" w:rsidRPr="00E81160" w:rsidRDefault="00BA042D" w:rsidP="00E81160">
      <w:pPr>
        <w:rPr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8A12E6">
      <w:pPr>
        <w:outlineLvl w:val="0"/>
        <w:rPr>
          <w:b/>
          <w:i/>
          <w:iCs/>
          <w:kern w:val="36"/>
          <w:sz w:val="22"/>
          <w:szCs w:val="22"/>
        </w:rPr>
      </w:pPr>
    </w:p>
    <w:p w:rsidR="00D44030" w:rsidRDefault="00D44030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</w:p>
    <w:p w:rsidR="00BA042D" w:rsidRPr="00E81160" w:rsidRDefault="00BA042D" w:rsidP="00E81160">
      <w:pPr>
        <w:jc w:val="center"/>
        <w:outlineLvl w:val="0"/>
        <w:rPr>
          <w:b/>
          <w:i/>
          <w:iCs/>
          <w:kern w:val="36"/>
          <w:sz w:val="22"/>
          <w:szCs w:val="22"/>
        </w:rPr>
      </w:pPr>
      <w:r w:rsidRPr="00E81160">
        <w:rPr>
          <w:b/>
          <w:i/>
          <w:iCs/>
          <w:kern w:val="36"/>
          <w:sz w:val="22"/>
          <w:szCs w:val="22"/>
        </w:rPr>
        <w:t>8 класс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1906"/>
        <w:gridCol w:w="76"/>
        <w:gridCol w:w="6806"/>
        <w:gridCol w:w="992"/>
      </w:tblGrid>
      <w:tr w:rsidR="00BA042D" w:rsidRPr="00E81160" w:rsidTr="00D44030">
        <w:tc>
          <w:tcPr>
            <w:tcW w:w="534" w:type="dxa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906" w:type="dxa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Раздел</w:t>
            </w:r>
          </w:p>
        </w:tc>
        <w:tc>
          <w:tcPr>
            <w:tcW w:w="6882" w:type="dxa"/>
            <w:gridSpan w:val="2"/>
            <w:shd w:val="clear" w:color="auto" w:fill="auto"/>
          </w:tcPr>
          <w:p w:rsidR="00BA042D" w:rsidRPr="00E81160" w:rsidRDefault="00BA042D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992" w:type="dxa"/>
            <w:shd w:val="clear" w:color="auto" w:fill="auto"/>
          </w:tcPr>
          <w:p w:rsidR="00BA042D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дата</w:t>
            </w:r>
          </w:p>
        </w:tc>
      </w:tr>
      <w:tr w:rsidR="008A12E6" w:rsidRPr="00E81160" w:rsidTr="00D44030">
        <w:tc>
          <w:tcPr>
            <w:tcW w:w="534" w:type="dxa"/>
            <w:shd w:val="clear" w:color="auto" w:fill="auto"/>
            <w:vAlign w:val="bottom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982" w:type="dxa"/>
            <w:gridSpan w:val="2"/>
            <w:vMerge w:val="restart"/>
            <w:shd w:val="clear" w:color="auto" w:fill="auto"/>
            <w:vAlign w:val="bottom"/>
          </w:tcPr>
          <w:p w:rsidR="008A12E6" w:rsidRPr="00E81160" w:rsidRDefault="008A12E6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 xml:space="preserve">Язык и культура </w:t>
            </w:r>
          </w:p>
          <w:p w:rsidR="008A12E6" w:rsidRPr="00E81160" w:rsidRDefault="008A12E6" w:rsidP="00E81160">
            <w:pPr>
              <w:jc w:val="center"/>
              <w:rPr>
                <w:b/>
                <w:sz w:val="22"/>
                <w:szCs w:val="22"/>
              </w:rPr>
            </w:pPr>
          </w:p>
          <w:p w:rsidR="008A12E6" w:rsidRPr="00E81160" w:rsidRDefault="008A12E6" w:rsidP="00E81160">
            <w:pPr>
              <w:jc w:val="center"/>
              <w:rPr>
                <w:b/>
                <w:sz w:val="22"/>
                <w:szCs w:val="22"/>
              </w:rPr>
            </w:pPr>
          </w:p>
          <w:p w:rsidR="008A12E6" w:rsidRPr="00E81160" w:rsidRDefault="008A12E6" w:rsidP="00E81160">
            <w:pPr>
              <w:jc w:val="center"/>
              <w:rPr>
                <w:b/>
                <w:sz w:val="22"/>
                <w:szCs w:val="22"/>
              </w:rPr>
            </w:pPr>
          </w:p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Исконно русская лексика.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09.09</w:t>
            </w:r>
          </w:p>
        </w:tc>
      </w:tr>
      <w:tr w:rsidR="008A12E6" w:rsidRPr="00E81160" w:rsidTr="00D44030">
        <w:trPr>
          <w:trHeight w:val="192"/>
        </w:trPr>
        <w:tc>
          <w:tcPr>
            <w:tcW w:w="534" w:type="dxa"/>
            <w:shd w:val="clear" w:color="auto" w:fill="auto"/>
            <w:vAlign w:val="bottom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2</w:t>
            </w:r>
          </w:p>
        </w:tc>
        <w:tc>
          <w:tcPr>
            <w:tcW w:w="1982" w:type="dxa"/>
            <w:gridSpan w:val="2"/>
            <w:vMerge/>
            <w:shd w:val="clear" w:color="auto" w:fill="auto"/>
            <w:vAlign w:val="bottom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Роль старославянизмов в развитии русского литературного языка.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23.09</w:t>
            </w:r>
          </w:p>
        </w:tc>
      </w:tr>
      <w:tr w:rsidR="008A12E6" w:rsidRPr="00E81160" w:rsidTr="00D44030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3</w:t>
            </w:r>
          </w:p>
        </w:tc>
        <w:tc>
          <w:tcPr>
            <w:tcW w:w="1982" w:type="dxa"/>
            <w:gridSpan w:val="2"/>
            <w:vMerge/>
            <w:shd w:val="clear" w:color="auto" w:fill="auto"/>
            <w:vAlign w:val="bottom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Иноязычная лексика в разговорной речи, дисплейных текстах, современной публицистике.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07.10</w:t>
            </w:r>
          </w:p>
        </w:tc>
      </w:tr>
      <w:tr w:rsidR="008A12E6" w:rsidRPr="00E81160" w:rsidTr="00D44030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4</w:t>
            </w:r>
          </w:p>
        </w:tc>
        <w:tc>
          <w:tcPr>
            <w:tcW w:w="1982" w:type="dxa"/>
            <w:gridSpan w:val="2"/>
            <w:vMerge/>
            <w:shd w:val="clear" w:color="auto" w:fill="auto"/>
            <w:vAlign w:val="bottom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Речевой этикет. Благопожелание как ключевая идея речевого этикета. 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21.10</w:t>
            </w:r>
          </w:p>
        </w:tc>
      </w:tr>
      <w:tr w:rsidR="008A12E6" w:rsidRPr="00E81160" w:rsidTr="00D44030">
        <w:trPr>
          <w:trHeight w:val="420"/>
        </w:trPr>
        <w:tc>
          <w:tcPr>
            <w:tcW w:w="534" w:type="dxa"/>
            <w:shd w:val="clear" w:color="auto" w:fill="auto"/>
            <w:vAlign w:val="bottom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5</w:t>
            </w:r>
          </w:p>
        </w:tc>
        <w:tc>
          <w:tcPr>
            <w:tcW w:w="1982" w:type="dxa"/>
            <w:gridSpan w:val="2"/>
            <w:vMerge/>
            <w:shd w:val="clear" w:color="auto" w:fill="auto"/>
            <w:vAlign w:val="bottom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Речевой этикет и вежливость.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18.11</w:t>
            </w:r>
          </w:p>
        </w:tc>
      </w:tr>
      <w:tr w:rsidR="008A12E6" w:rsidRPr="00E81160" w:rsidTr="00D44030">
        <w:tc>
          <w:tcPr>
            <w:tcW w:w="534" w:type="dxa"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6</w:t>
            </w:r>
          </w:p>
        </w:tc>
        <w:tc>
          <w:tcPr>
            <w:tcW w:w="1982" w:type="dxa"/>
            <w:gridSpan w:val="2"/>
            <w:vMerge w:val="restart"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Культура речи</w:t>
            </w: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Орфоэпические нормы современного русского литературного языка.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02.12</w:t>
            </w:r>
          </w:p>
        </w:tc>
      </w:tr>
      <w:tr w:rsidR="008A12E6" w:rsidRPr="00E81160" w:rsidTr="00D44030">
        <w:tc>
          <w:tcPr>
            <w:tcW w:w="534" w:type="dxa"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7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Лексические нормы современного русского  литературного языка. 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16.12</w:t>
            </w:r>
          </w:p>
        </w:tc>
      </w:tr>
      <w:tr w:rsidR="008A12E6" w:rsidRPr="00E81160" w:rsidTr="00D44030">
        <w:tc>
          <w:tcPr>
            <w:tcW w:w="534" w:type="dxa"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8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Грамматические нормы современного русского литературного языка. 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13.01</w:t>
            </w:r>
          </w:p>
        </w:tc>
      </w:tr>
      <w:tr w:rsidR="008A12E6" w:rsidRPr="00E81160" w:rsidTr="00D44030">
        <w:tc>
          <w:tcPr>
            <w:tcW w:w="534" w:type="dxa"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9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Активные процессы в речевом этикете. 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</w:t>
            </w:r>
          </w:p>
        </w:tc>
      </w:tr>
      <w:tr w:rsidR="008A12E6" w:rsidRPr="00E81160" w:rsidTr="00D44030">
        <w:tc>
          <w:tcPr>
            <w:tcW w:w="534" w:type="dxa"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10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Речевая агрессия. 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10.02</w:t>
            </w:r>
          </w:p>
        </w:tc>
      </w:tr>
      <w:tr w:rsidR="008A12E6" w:rsidRPr="00E81160" w:rsidTr="00D44030">
        <w:tc>
          <w:tcPr>
            <w:tcW w:w="534" w:type="dxa"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11</w:t>
            </w:r>
          </w:p>
        </w:tc>
        <w:tc>
          <w:tcPr>
            <w:tcW w:w="1982" w:type="dxa"/>
            <w:gridSpan w:val="2"/>
            <w:vMerge w:val="restart"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 xml:space="preserve">Речь. Речевая деятельность. Текст  </w:t>
            </w: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Эффективные приёмы слушания. 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24.02</w:t>
            </w:r>
          </w:p>
        </w:tc>
      </w:tr>
      <w:tr w:rsidR="008A12E6" w:rsidRPr="00E81160" w:rsidTr="00D44030">
        <w:tc>
          <w:tcPr>
            <w:tcW w:w="534" w:type="dxa"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12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8A12E6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Основные методы, способы  и средства получения, переработки информации..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10.03</w:t>
            </w:r>
          </w:p>
        </w:tc>
      </w:tr>
      <w:tr w:rsidR="008A12E6" w:rsidRPr="00E81160" w:rsidTr="00D44030">
        <w:tc>
          <w:tcPr>
            <w:tcW w:w="534" w:type="dxa"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13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Структура аргументации: тезис, аргумент. Доказательство и его структура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31.03</w:t>
            </w:r>
          </w:p>
        </w:tc>
      </w:tr>
      <w:tr w:rsidR="008A12E6" w:rsidRPr="00E81160" w:rsidTr="00D44030">
        <w:tc>
          <w:tcPr>
            <w:tcW w:w="534" w:type="dxa"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14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E811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Итоговая Контрольная работа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14.04</w:t>
            </w:r>
          </w:p>
        </w:tc>
      </w:tr>
      <w:tr w:rsidR="008A12E6" w:rsidRPr="00E81160" w:rsidTr="00D44030">
        <w:tc>
          <w:tcPr>
            <w:tcW w:w="534" w:type="dxa"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15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Разговорная речь. </w:t>
            </w:r>
            <w:proofErr w:type="spellStart"/>
            <w:r w:rsidRPr="00E81160">
              <w:rPr>
                <w:sz w:val="22"/>
                <w:szCs w:val="22"/>
              </w:rPr>
              <w:t>Самохарактеристика</w:t>
            </w:r>
            <w:proofErr w:type="spellEnd"/>
            <w:r w:rsidRPr="00E81160">
              <w:rPr>
                <w:sz w:val="22"/>
                <w:szCs w:val="22"/>
              </w:rPr>
              <w:t xml:space="preserve">, </w:t>
            </w:r>
            <w:proofErr w:type="spellStart"/>
            <w:r w:rsidRPr="00E81160">
              <w:rPr>
                <w:sz w:val="22"/>
                <w:szCs w:val="22"/>
              </w:rPr>
              <w:t>самопрезентация</w:t>
            </w:r>
            <w:proofErr w:type="spellEnd"/>
            <w:r w:rsidRPr="00E81160">
              <w:rPr>
                <w:sz w:val="22"/>
                <w:szCs w:val="22"/>
              </w:rPr>
              <w:t>, поздравление.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28.04</w:t>
            </w:r>
          </w:p>
        </w:tc>
      </w:tr>
      <w:tr w:rsidR="008A12E6" w:rsidRPr="00E81160" w:rsidTr="00D44030">
        <w:tc>
          <w:tcPr>
            <w:tcW w:w="534" w:type="dxa"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16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Научный стиль речи. Реферат. Учебно-научная дискуссия.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12.05</w:t>
            </w:r>
          </w:p>
        </w:tc>
      </w:tr>
      <w:tr w:rsidR="008A12E6" w:rsidRPr="00E81160" w:rsidTr="00D44030">
        <w:tc>
          <w:tcPr>
            <w:tcW w:w="534" w:type="dxa"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17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8A12E6" w:rsidRPr="00E81160" w:rsidRDefault="008A12E6" w:rsidP="00E811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6" w:type="dxa"/>
            <w:shd w:val="clear" w:color="auto" w:fill="auto"/>
          </w:tcPr>
          <w:p w:rsidR="008A12E6" w:rsidRPr="00E81160" w:rsidRDefault="008A12E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Язык художественной литературы. Сочинение в жанре письма другу, страницы дневника.</w:t>
            </w:r>
          </w:p>
        </w:tc>
        <w:tc>
          <w:tcPr>
            <w:tcW w:w="992" w:type="dxa"/>
            <w:shd w:val="clear" w:color="auto" w:fill="auto"/>
          </w:tcPr>
          <w:p w:rsidR="008A12E6" w:rsidRPr="00E81160" w:rsidRDefault="008A12E6" w:rsidP="008A1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26.05</w:t>
            </w:r>
          </w:p>
        </w:tc>
      </w:tr>
    </w:tbl>
    <w:p w:rsidR="00BA042D" w:rsidRPr="00E81160" w:rsidRDefault="00BA042D" w:rsidP="00E81160">
      <w:pPr>
        <w:rPr>
          <w:sz w:val="22"/>
          <w:szCs w:val="22"/>
        </w:rPr>
      </w:pPr>
    </w:p>
    <w:p w:rsidR="00D44030" w:rsidRDefault="00D44030" w:rsidP="00E81160">
      <w:pPr>
        <w:jc w:val="center"/>
        <w:rPr>
          <w:b/>
          <w:i/>
          <w:sz w:val="22"/>
          <w:szCs w:val="22"/>
        </w:rPr>
      </w:pPr>
    </w:p>
    <w:p w:rsidR="00D63CAE" w:rsidRPr="00E81160" w:rsidRDefault="00BA042D" w:rsidP="00E81160">
      <w:pPr>
        <w:jc w:val="center"/>
        <w:rPr>
          <w:b/>
          <w:i/>
          <w:sz w:val="22"/>
          <w:szCs w:val="22"/>
        </w:rPr>
      </w:pPr>
      <w:r w:rsidRPr="00E81160">
        <w:rPr>
          <w:b/>
          <w:i/>
          <w:sz w:val="22"/>
          <w:szCs w:val="22"/>
        </w:rPr>
        <w:t>9 класс</w:t>
      </w:r>
    </w:p>
    <w:tbl>
      <w:tblPr>
        <w:tblStyle w:val="a5"/>
        <w:tblW w:w="0" w:type="auto"/>
        <w:tblLook w:val="04A0"/>
      </w:tblPr>
      <w:tblGrid>
        <w:gridCol w:w="512"/>
        <w:gridCol w:w="1799"/>
        <w:gridCol w:w="7140"/>
        <w:gridCol w:w="829"/>
      </w:tblGrid>
      <w:tr w:rsidR="00E81160" w:rsidRPr="00E81160" w:rsidTr="00E406D6">
        <w:tc>
          <w:tcPr>
            <w:tcW w:w="512" w:type="dxa"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9" w:type="dxa"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0" w:type="dxa"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9" w:type="dxa"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дата</w:t>
            </w:r>
          </w:p>
        </w:tc>
      </w:tr>
      <w:tr w:rsidR="00E81160" w:rsidRPr="00E81160" w:rsidTr="00E406D6">
        <w:tc>
          <w:tcPr>
            <w:tcW w:w="512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</w:t>
            </w:r>
          </w:p>
        </w:tc>
        <w:tc>
          <w:tcPr>
            <w:tcW w:w="1799" w:type="dxa"/>
            <w:vMerge w:val="restart"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 xml:space="preserve">Язык и культура </w:t>
            </w:r>
          </w:p>
        </w:tc>
        <w:tc>
          <w:tcPr>
            <w:tcW w:w="7140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Отражение в русском языке культуры и истории русского народа</w:t>
            </w:r>
          </w:p>
        </w:tc>
        <w:tc>
          <w:tcPr>
            <w:tcW w:w="829" w:type="dxa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10.09</w:t>
            </w:r>
          </w:p>
        </w:tc>
      </w:tr>
      <w:tr w:rsidR="00E81160" w:rsidRPr="00E81160" w:rsidTr="00E406D6">
        <w:tc>
          <w:tcPr>
            <w:tcW w:w="512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2</w:t>
            </w:r>
          </w:p>
        </w:tc>
        <w:tc>
          <w:tcPr>
            <w:tcW w:w="1799" w:type="dxa"/>
            <w:vMerge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0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Ключевые слова русской культуры. </w:t>
            </w:r>
          </w:p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Крылатые слова и выражения в русском языке</w:t>
            </w:r>
          </w:p>
        </w:tc>
        <w:tc>
          <w:tcPr>
            <w:tcW w:w="829" w:type="dxa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24.09</w:t>
            </w:r>
          </w:p>
        </w:tc>
      </w:tr>
      <w:tr w:rsidR="00E81160" w:rsidRPr="00E81160" w:rsidTr="00E406D6">
        <w:tc>
          <w:tcPr>
            <w:tcW w:w="512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3</w:t>
            </w:r>
          </w:p>
        </w:tc>
        <w:tc>
          <w:tcPr>
            <w:tcW w:w="1799" w:type="dxa"/>
            <w:vMerge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0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Новые иноязычные заимствования в   современном русском языке </w:t>
            </w:r>
          </w:p>
        </w:tc>
        <w:tc>
          <w:tcPr>
            <w:tcW w:w="829" w:type="dxa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08.10</w:t>
            </w:r>
          </w:p>
        </w:tc>
      </w:tr>
      <w:tr w:rsidR="00E81160" w:rsidRPr="00E81160" w:rsidTr="00E406D6">
        <w:tc>
          <w:tcPr>
            <w:tcW w:w="512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4</w:t>
            </w:r>
          </w:p>
        </w:tc>
        <w:tc>
          <w:tcPr>
            <w:tcW w:w="1799" w:type="dxa"/>
            <w:vMerge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0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Словообразовательные неологизмы в   современном русском языке</w:t>
            </w:r>
          </w:p>
        </w:tc>
        <w:tc>
          <w:tcPr>
            <w:tcW w:w="829" w:type="dxa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22.10</w:t>
            </w:r>
          </w:p>
        </w:tc>
      </w:tr>
      <w:tr w:rsidR="00E81160" w:rsidRPr="00E81160" w:rsidTr="00E406D6">
        <w:tc>
          <w:tcPr>
            <w:tcW w:w="512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5</w:t>
            </w:r>
          </w:p>
        </w:tc>
        <w:tc>
          <w:tcPr>
            <w:tcW w:w="1799" w:type="dxa"/>
            <w:vMerge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0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Переосмысление значений слов в   современном русском языке</w:t>
            </w:r>
          </w:p>
        </w:tc>
        <w:tc>
          <w:tcPr>
            <w:tcW w:w="829" w:type="dxa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12.11</w:t>
            </w:r>
          </w:p>
        </w:tc>
      </w:tr>
      <w:tr w:rsidR="00E81160" w:rsidRPr="00E81160" w:rsidTr="00E406D6">
        <w:tc>
          <w:tcPr>
            <w:tcW w:w="512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6</w:t>
            </w:r>
          </w:p>
        </w:tc>
        <w:tc>
          <w:tcPr>
            <w:tcW w:w="1799" w:type="dxa"/>
            <w:vMerge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0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Стилистическая переоценка слов в   современном русском языке</w:t>
            </w:r>
          </w:p>
        </w:tc>
        <w:tc>
          <w:tcPr>
            <w:tcW w:w="829" w:type="dxa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26.11</w:t>
            </w:r>
          </w:p>
        </w:tc>
      </w:tr>
      <w:tr w:rsidR="00E81160" w:rsidRPr="00E81160" w:rsidTr="00E406D6">
        <w:tc>
          <w:tcPr>
            <w:tcW w:w="512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7</w:t>
            </w:r>
          </w:p>
        </w:tc>
        <w:tc>
          <w:tcPr>
            <w:tcW w:w="1799" w:type="dxa"/>
            <w:vMerge w:val="restart"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Культура речи</w:t>
            </w:r>
          </w:p>
        </w:tc>
        <w:tc>
          <w:tcPr>
            <w:tcW w:w="7140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Орфоэпические нормы   современного русского литературного языка</w:t>
            </w:r>
          </w:p>
        </w:tc>
        <w:tc>
          <w:tcPr>
            <w:tcW w:w="829" w:type="dxa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10.12</w:t>
            </w:r>
          </w:p>
        </w:tc>
      </w:tr>
      <w:tr w:rsidR="00E81160" w:rsidRPr="00E81160" w:rsidTr="00E406D6">
        <w:tc>
          <w:tcPr>
            <w:tcW w:w="512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8</w:t>
            </w:r>
          </w:p>
        </w:tc>
        <w:tc>
          <w:tcPr>
            <w:tcW w:w="1799" w:type="dxa"/>
            <w:vMerge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0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Лексические нормы современного русского литературного языка</w:t>
            </w:r>
          </w:p>
        </w:tc>
        <w:tc>
          <w:tcPr>
            <w:tcW w:w="829" w:type="dxa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24.12</w:t>
            </w:r>
          </w:p>
        </w:tc>
      </w:tr>
      <w:tr w:rsidR="00E81160" w:rsidRPr="00E81160" w:rsidTr="00E406D6">
        <w:tc>
          <w:tcPr>
            <w:tcW w:w="512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9</w:t>
            </w:r>
          </w:p>
        </w:tc>
        <w:tc>
          <w:tcPr>
            <w:tcW w:w="1799" w:type="dxa"/>
            <w:vMerge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0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Грамматические нормы современного русского литературного языка</w:t>
            </w:r>
          </w:p>
        </w:tc>
        <w:tc>
          <w:tcPr>
            <w:tcW w:w="829" w:type="dxa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21.01</w:t>
            </w:r>
          </w:p>
        </w:tc>
      </w:tr>
      <w:tr w:rsidR="00E81160" w:rsidRPr="00E81160" w:rsidTr="00E406D6">
        <w:tc>
          <w:tcPr>
            <w:tcW w:w="512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10</w:t>
            </w:r>
          </w:p>
        </w:tc>
        <w:tc>
          <w:tcPr>
            <w:tcW w:w="1799" w:type="dxa"/>
            <w:vMerge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0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Речевой этикет в деловом общении </w:t>
            </w:r>
          </w:p>
        </w:tc>
        <w:tc>
          <w:tcPr>
            <w:tcW w:w="829" w:type="dxa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04.02</w:t>
            </w:r>
          </w:p>
        </w:tc>
      </w:tr>
      <w:tr w:rsidR="00E81160" w:rsidRPr="00E81160" w:rsidTr="00E406D6">
        <w:tc>
          <w:tcPr>
            <w:tcW w:w="512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11</w:t>
            </w:r>
          </w:p>
        </w:tc>
        <w:tc>
          <w:tcPr>
            <w:tcW w:w="1799" w:type="dxa"/>
            <w:vMerge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0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Правила сетевого этикета</w:t>
            </w:r>
            <w:r w:rsidR="00E406D6">
              <w:rPr>
                <w:sz w:val="22"/>
                <w:szCs w:val="22"/>
              </w:rPr>
              <w:t>.</w:t>
            </w:r>
            <w:r w:rsidRPr="00E81160">
              <w:rPr>
                <w:sz w:val="22"/>
                <w:szCs w:val="22"/>
              </w:rPr>
              <w:t xml:space="preserve"> </w:t>
            </w:r>
            <w:r w:rsidR="00E406D6" w:rsidRPr="00E81160">
              <w:rPr>
                <w:sz w:val="22"/>
                <w:szCs w:val="22"/>
              </w:rPr>
              <w:t>Русский язык в Интернете</w:t>
            </w:r>
          </w:p>
        </w:tc>
        <w:tc>
          <w:tcPr>
            <w:tcW w:w="829" w:type="dxa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18.02</w:t>
            </w:r>
          </w:p>
        </w:tc>
      </w:tr>
      <w:tr w:rsidR="00E406D6" w:rsidRPr="00E81160" w:rsidTr="00E406D6">
        <w:tc>
          <w:tcPr>
            <w:tcW w:w="512" w:type="dxa"/>
          </w:tcPr>
          <w:p w:rsidR="00E406D6" w:rsidRPr="00E81160" w:rsidRDefault="00E406D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12</w:t>
            </w:r>
          </w:p>
        </w:tc>
        <w:tc>
          <w:tcPr>
            <w:tcW w:w="1799" w:type="dxa"/>
            <w:vMerge w:val="restart"/>
          </w:tcPr>
          <w:p w:rsidR="00E406D6" w:rsidRPr="00E81160" w:rsidRDefault="00E406D6" w:rsidP="00E81160">
            <w:pPr>
              <w:jc w:val="center"/>
              <w:rPr>
                <w:b/>
                <w:sz w:val="22"/>
                <w:szCs w:val="22"/>
              </w:rPr>
            </w:pPr>
            <w:r w:rsidRPr="00E81160">
              <w:rPr>
                <w:b/>
                <w:sz w:val="22"/>
                <w:szCs w:val="22"/>
              </w:rPr>
              <w:t>Речь. Речевая деятельность. Текст</w:t>
            </w:r>
          </w:p>
        </w:tc>
        <w:tc>
          <w:tcPr>
            <w:tcW w:w="7140" w:type="dxa"/>
          </w:tcPr>
          <w:p w:rsidR="00E406D6" w:rsidRPr="00E81160" w:rsidRDefault="00E406D6" w:rsidP="00D10516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Виды преобразования текстов.</w:t>
            </w:r>
          </w:p>
          <w:p w:rsidR="00E406D6" w:rsidRPr="00E81160" w:rsidRDefault="00E406D6" w:rsidP="00D10516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Разговорная речь. Анекдот, шутка</w:t>
            </w:r>
          </w:p>
        </w:tc>
        <w:tc>
          <w:tcPr>
            <w:tcW w:w="829" w:type="dxa"/>
          </w:tcPr>
          <w:p w:rsidR="00E406D6" w:rsidRPr="00E81160" w:rsidRDefault="00E406D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04.03</w:t>
            </w:r>
          </w:p>
        </w:tc>
      </w:tr>
      <w:tr w:rsidR="00E406D6" w:rsidRPr="00E81160" w:rsidTr="00E406D6">
        <w:tc>
          <w:tcPr>
            <w:tcW w:w="512" w:type="dxa"/>
          </w:tcPr>
          <w:p w:rsidR="00E406D6" w:rsidRPr="00E81160" w:rsidRDefault="00E406D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13</w:t>
            </w:r>
          </w:p>
        </w:tc>
        <w:tc>
          <w:tcPr>
            <w:tcW w:w="1799" w:type="dxa"/>
            <w:vMerge/>
          </w:tcPr>
          <w:p w:rsidR="00E406D6" w:rsidRPr="00E81160" w:rsidRDefault="00E406D6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0" w:type="dxa"/>
          </w:tcPr>
          <w:p w:rsidR="00E406D6" w:rsidRPr="00E81160" w:rsidRDefault="00E406D6" w:rsidP="00D10516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Официально – деловой стиль. Деловое письмо.</w:t>
            </w:r>
          </w:p>
        </w:tc>
        <w:tc>
          <w:tcPr>
            <w:tcW w:w="829" w:type="dxa"/>
          </w:tcPr>
          <w:p w:rsidR="00E406D6" w:rsidRPr="00E81160" w:rsidRDefault="00E406D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18.03</w:t>
            </w:r>
          </w:p>
        </w:tc>
      </w:tr>
      <w:tr w:rsidR="00E406D6" w:rsidRPr="00E81160" w:rsidTr="00E406D6">
        <w:tc>
          <w:tcPr>
            <w:tcW w:w="512" w:type="dxa"/>
          </w:tcPr>
          <w:p w:rsidR="00E406D6" w:rsidRPr="00E81160" w:rsidRDefault="00E406D6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14</w:t>
            </w:r>
          </w:p>
        </w:tc>
        <w:tc>
          <w:tcPr>
            <w:tcW w:w="1799" w:type="dxa"/>
            <w:vMerge/>
          </w:tcPr>
          <w:p w:rsidR="00E406D6" w:rsidRPr="00E81160" w:rsidRDefault="00E406D6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0" w:type="dxa"/>
          </w:tcPr>
          <w:p w:rsidR="00E406D6" w:rsidRPr="00E81160" w:rsidRDefault="00E406D6" w:rsidP="00D10516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Публицистический стиль. Проблемный  очерк</w:t>
            </w:r>
          </w:p>
        </w:tc>
        <w:tc>
          <w:tcPr>
            <w:tcW w:w="829" w:type="dxa"/>
          </w:tcPr>
          <w:p w:rsidR="00E406D6" w:rsidRPr="00E81160" w:rsidRDefault="00E406D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08.04</w:t>
            </w:r>
          </w:p>
        </w:tc>
      </w:tr>
      <w:tr w:rsidR="00E81160" w:rsidRPr="00E81160" w:rsidTr="00E406D6">
        <w:tc>
          <w:tcPr>
            <w:tcW w:w="512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15</w:t>
            </w:r>
          </w:p>
        </w:tc>
        <w:tc>
          <w:tcPr>
            <w:tcW w:w="1799" w:type="dxa"/>
            <w:vMerge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0" w:type="dxa"/>
          </w:tcPr>
          <w:p w:rsidR="00E81160" w:rsidRPr="00E81160" w:rsidRDefault="00E406D6" w:rsidP="00E811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Итоговая Контрольная работа</w:t>
            </w:r>
          </w:p>
        </w:tc>
        <w:tc>
          <w:tcPr>
            <w:tcW w:w="829" w:type="dxa"/>
          </w:tcPr>
          <w:p w:rsidR="00E81160" w:rsidRPr="00E81160" w:rsidRDefault="008A12E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22.04</w:t>
            </w:r>
          </w:p>
        </w:tc>
      </w:tr>
      <w:tr w:rsidR="00E81160" w:rsidRPr="00E81160" w:rsidTr="00E406D6">
        <w:tc>
          <w:tcPr>
            <w:tcW w:w="512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16</w:t>
            </w:r>
          </w:p>
        </w:tc>
        <w:tc>
          <w:tcPr>
            <w:tcW w:w="1799" w:type="dxa"/>
            <w:vMerge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0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 xml:space="preserve">Научно- учебный  </w:t>
            </w:r>
            <w:proofErr w:type="spellStart"/>
            <w:r w:rsidRPr="00E81160">
              <w:rPr>
                <w:sz w:val="22"/>
                <w:szCs w:val="22"/>
              </w:rPr>
              <w:t>подстиль</w:t>
            </w:r>
            <w:proofErr w:type="spellEnd"/>
            <w:r w:rsidRPr="00E81160">
              <w:rPr>
                <w:sz w:val="22"/>
                <w:szCs w:val="22"/>
              </w:rPr>
              <w:t>. Доклад, сообщение</w:t>
            </w:r>
          </w:p>
        </w:tc>
        <w:tc>
          <w:tcPr>
            <w:tcW w:w="829" w:type="dxa"/>
          </w:tcPr>
          <w:p w:rsidR="00E81160" w:rsidRPr="00E81160" w:rsidRDefault="00E406D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06.05</w:t>
            </w:r>
          </w:p>
        </w:tc>
      </w:tr>
      <w:tr w:rsidR="00E81160" w:rsidRPr="00E81160" w:rsidTr="00E406D6">
        <w:tc>
          <w:tcPr>
            <w:tcW w:w="512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17</w:t>
            </w:r>
          </w:p>
        </w:tc>
        <w:tc>
          <w:tcPr>
            <w:tcW w:w="1799" w:type="dxa"/>
            <w:vMerge/>
          </w:tcPr>
          <w:p w:rsidR="00E81160" w:rsidRPr="00E81160" w:rsidRDefault="00E81160" w:rsidP="00E811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0" w:type="dxa"/>
          </w:tcPr>
          <w:p w:rsidR="00E81160" w:rsidRPr="00E81160" w:rsidRDefault="00E81160" w:rsidP="00E81160">
            <w:pPr>
              <w:rPr>
                <w:sz w:val="22"/>
                <w:szCs w:val="22"/>
              </w:rPr>
            </w:pPr>
            <w:r w:rsidRPr="00E81160">
              <w:rPr>
                <w:sz w:val="22"/>
                <w:szCs w:val="22"/>
              </w:rPr>
              <w:t>Язык художественной литературы. Прецедентные тексты</w:t>
            </w:r>
          </w:p>
        </w:tc>
        <w:tc>
          <w:tcPr>
            <w:tcW w:w="829" w:type="dxa"/>
          </w:tcPr>
          <w:p w:rsidR="00E81160" w:rsidRPr="00E81160" w:rsidRDefault="00E406D6" w:rsidP="00E81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20.05</w:t>
            </w:r>
          </w:p>
        </w:tc>
      </w:tr>
    </w:tbl>
    <w:p w:rsidR="00BA042D" w:rsidRPr="00E81160" w:rsidRDefault="00BA042D" w:rsidP="00E81160">
      <w:pPr>
        <w:jc w:val="center"/>
        <w:rPr>
          <w:b/>
          <w:sz w:val="22"/>
          <w:szCs w:val="22"/>
        </w:rPr>
      </w:pPr>
    </w:p>
    <w:p w:rsidR="00C42BA0" w:rsidRPr="00E81160" w:rsidRDefault="00C42BA0" w:rsidP="00E81160">
      <w:pPr>
        <w:jc w:val="both"/>
        <w:rPr>
          <w:b/>
          <w:bCs/>
          <w:sz w:val="22"/>
          <w:szCs w:val="22"/>
        </w:rPr>
      </w:pPr>
    </w:p>
    <w:p w:rsidR="0090345F" w:rsidRDefault="0090345F" w:rsidP="00E81160">
      <w:pPr>
        <w:rPr>
          <w:b/>
          <w:sz w:val="22"/>
          <w:szCs w:val="22"/>
        </w:rPr>
      </w:pPr>
    </w:p>
    <w:p w:rsidR="00B527E2" w:rsidRDefault="00B527E2" w:rsidP="00E81160">
      <w:pPr>
        <w:rPr>
          <w:b/>
          <w:sz w:val="22"/>
          <w:szCs w:val="22"/>
        </w:rPr>
      </w:pPr>
    </w:p>
    <w:p w:rsidR="00B527E2" w:rsidRDefault="00B527E2" w:rsidP="00E81160">
      <w:pPr>
        <w:rPr>
          <w:b/>
          <w:sz w:val="22"/>
          <w:szCs w:val="22"/>
        </w:rPr>
      </w:pPr>
    </w:p>
    <w:p w:rsidR="00B527E2" w:rsidRDefault="00B527E2" w:rsidP="00E81160">
      <w:pPr>
        <w:rPr>
          <w:b/>
          <w:sz w:val="22"/>
          <w:szCs w:val="22"/>
        </w:rPr>
      </w:pPr>
    </w:p>
    <w:p w:rsidR="00B527E2" w:rsidRDefault="00B527E2" w:rsidP="00E81160">
      <w:pPr>
        <w:rPr>
          <w:b/>
          <w:sz w:val="22"/>
          <w:szCs w:val="22"/>
        </w:rPr>
      </w:pPr>
    </w:p>
    <w:p w:rsidR="00B527E2" w:rsidRDefault="00B527E2" w:rsidP="00E81160">
      <w:pPr>
        <w:rPr>
          <w:b/>
          <w:sz w:val="22"/>
          <w:szCs w:val="22"/>
        </w:rPr>
      </w:pPr>
    </w:p>
    <w:p w:rsidR="00B527E2" w:rsidRDefault="00B527E2" w:rsidP="00E81160">
      <w:pPr>
        <w:rPr>
          <w:b/>
          <w:sz w:val="22"/>
          <w:szCs w:val="22"/>
        </w:rPr>
      </w:pPr>
    </w:p>
    <w:p w:rsidR="00B527E2" w:rsidRDefault="00B527E2" w:rsidP="00E81160">
      <w:pPr>
        <w:rPr>
          <w:b/>
          <w:sz w:val="22"/>
          <w:szCs w:val="22"/>
        </w:rPr>
      </w:pPr>
    </w:p>
    <w:p w:rsidR="00B527E2" w:rsidRDefault="00B527E2" w:rsidP="00E81160">
      <w:pPr>
        <w:rPr>
          <w:b/>
          <w:sz w:val="22"/>
          <w:szCs w:val="22"/>
        </w:rPr>
      </w:pPr>
    </w:p>
    <w:p w:rsidR="00B527E2" w:rsidRDefault="00B527E2" w:rsidP="00E81160">
      <w:pPr>
        <w:rPr>
          <w:b/>
          <w:sz w:val="22"/>
          <w:szCs w:val="22"/>
        </w:rPr>
      </w:pPr>
    </w:p>
    <w:p w:rsidR="00B527E2" w:rsidRDefault="00B527E2" w:rsidP="00B527E2">
      <w:pPr>
        <w:autoSpaceDE w:val="0"/>
        <w:autoSpaceDN w:val="0"/>
        <w:spacing w:line="228" w:lineRule="auto"/>
      </w:pPr>
      <w:r>
        <w:rPr>
          <w:b/>
          <w:color w:val="000000"/>
        </w:rPr>
        <w:t xml:space="preserve">УЧЕБНО-МЕТОДИЧЕСКОЕ ОБЕСПЕЧЕНИЕ ОБРАЗОВАТЕЛЬНОГО ПРОЦЕССА </w:t>
      </w:r>
    </w:p>
    <w:p w:rsidR="00B527E2" w:rsidRDefault="00B527E2" w:rsidP="00B527E2">
      <w:pPr>
        <w:pStyle w:val="aa"/>
        <w:rPr>
          <w:b/>
        </w:rPr>
      </w:pPr>
      <w:r>
        <w:rPr>
          <w:b/>
        </w:rPr>
        <w:t xml:space="preserve">ОБЯЗАТЕЛЬНЫЕ УЧЕБНЫЕ МАТЕРИАЛЫ ДЛЯ УЧЕНИКА </w:t>
      </w:r>
    </w:p>
    <w:p w:rsidR="00B527E2" w:rsidRDefault="00B527E2" w:rsidP="00B527E2">
      <w:pPr>
        <w:pStyle w:val="aa"/>
      </w:pPr>
    </w:p>
    <w:p w:rsidR="00B527E2" w:rsidRDefault="00B527E2" w:rsidP="00B527E2">
      <w:pPr>
        <w:pStyle w:val="aa"/>
      </w:pPr>
      <w:r>
        <w:t xml:space="preserve">1.Русский родной язык для 6-9 классов/Александрова О.М., Вербицкая Л.А., Богданов С.И., Загоровская О.В., Казакова Е.И., Васильевых И.П., </w:t>
      </w:r>
      <w:proofErr w:type="spellStart"/>
      <w:r>
        <w:t>Гостева</w:t>
      </w:r>
      <w:proofErr w:type="spellEnd"/>
      <w:r>
        <w:t xml:space="preserve"> Ю.Н., </w:t>
      </w:r>
      <w:proofErr w:type="spellStart"/>
      <w:r>
        <w:t>Добротина</w:t>
      </w:r>
      <w:proofErr w:type="spellEnd"/>
      <w:r>
        <w:t xml:space="preserve"> И.Н., </w:t>
      </w:r>
      <w:proofErr w:type="spellStart"/>
      <w:r>
        <w:t>Нарушевич</w:t>
      </w:r>
      <w:proofErr w:type="spellEnd"/>
      <w:r>
        <w:t xml:space="preserve"> А.Г. – М.: «Просвещение» , 2018</w:t>
      </w:r>
    </w:p>
    <w:p w:rsidR="00B527E2" w:rsidRDefault="00B527E2" w:rsidP="00B527E2">
      <w:pPr>
        <w:pStyle w:val="aa"/>
        <w:rPr>
          <w:sz w:val="22"/>
          <w:szCs w:val="22"/>
        </w:rPr>
      </w:pPr>
      <w:r>
        <w:t xml:space="preserve">Учебники </w:t>
      </w:r>
      <w:r>
        <w:br/>
      </w:r>
    </w:p>
    <w:p w:rsidR="00B527E2" w:rsidRDefault="00B527E2" w:rsidP="00B527E2">
      <w:pPr>
        <w:pStyle w:val="aa"/>
      </w:pPr>
      <w:r>
        <w:rPr>
          <w:b/>
        </w:rPr>
        <w:t xml:space="preserve">МЕТОДИЧЕСКИЕ МАТЕРИАЛЫ ДЛЯ УЧИТЕЛЯ </w:t>
      </w:r>
      <w:r>
        <w:br/>
      </w:r>
      <w:r>
        <w:br/>
        <w:t xml:space="preserve">Поурочные разработки по родному русскому языку. 6-9  класс: пособие для учителя (к УМК О.М.Александровой и др.). Москва; Просвещение, с 2019 по </w:t>
      </w:r>
      <w:proofErr w:type="spellStart"/>
      <w:r>
        <w:t>наст.вр</w:t>
      </w:r>
      <w:proofErr w:type="spellEnd"/>
      <w:r>
        <w:t>.</w:t>
      </w:r>
    </w:p>
    <w:p w:rsidR="00B527E2" w:rsidRDefault="00B527E2" w:rsidP="00B527E2">
      <w:pPr>
        <w:autoSpaceDE w:val="0"/>
        <w:autoSpaceDN w:val="0"/>
        <w:spacing w:before="382" w:line="345" w:lineRule="auto"/>
        <w:ind w:right="1440"/>
        <w:rPr>
          <w:rFonts w:asciiTheme="minorHAnsi" w:hAnsiTheme="minorHAnsi" w:cstheme="minorBidi"/>
        </w:rPr>
      </w:pPr>
      <w:r>
        <w:rPr>
          <w:b/>
          <w:color w:val="000000"/>
        </w:rPr>
        <w:t xml:space="preserve">ЦИФРОВЫЕ ОБРАЗОВАТЕЛЬНЫЕ РЕСУРСЫ И РЕСУРСЫ СЕТИ ИНТЕРНЕТ </w:t>
      </w:r>
    </w:p>
    <w:p w:rsidR="00B527E2" w:rsidRDefault="00B527E2" w:rsidP="00B527E2">
      <w:pPr>
        <w:rPr>
          <w:color w:val="000000"/>
        </w:rPr>
      </w:pPr>
      <w:r>
        <w:rPr>
          <w:color w:val="000000"/>
        </w:rPr>
        <w:t>Информационные ресурсы в Интернете (</w:t>
      </w:r>
      <w:proofErr w:type="spellStart"/>
      <w:r>
        <w:rPr>
          <w:color w:val="000000"/>
        </w:rPr>
        <w:t>ИОРы</w:t>
      </w:r>
      <w:proofErr w:type="spellEnd"/>
      <w:r>
        <w:rPr>
          <w:color w:val="000000"/>
        </w:rPr>
        <w:t xml:space="preserve">): </w:t>
      </w:r>
    </w:p>
    <w:p w:rsidR="00B527E2" w:rsidRDefault="00B527E2" w:rsidP="00B527E2">
      <w:pPr>
        <w:pStyle w:val="aa"/>
        <w:rPr>
          <w:rFonts w:eastAsiaTheme="minorEastAsia"/>
        </w:rPr>
      </w:pPr>
      <w:r>
        <w:t xml:space="preserve">1. http://www.gramota.ru – справочно-информационный  интернет-портал «Русский язык». 2.  http://www.slovari.ru – сайт «Русские словари» (толковые словари, орфографический словарь, словари иностранных слов). </w:t>
      </w:r>
    </w:p>
    <w:p w:rsidR="00B527E2" w:rsidRDefault="00B527E2" w:rsidP="00B527E2">
      <w:pPr>
        <w:pStyle w:val="aa"/>
      </w:pPr>
      <w:r>
        <w:t>3. http://www.rubrikon.ru -  энциклопедия «</w:t>
      </w:r>
      <w:proofErr w:type="spellStart"/>
      <w:r>
        <w:t>Рубрикон</w:t>
      </w:r>
      <w:proofErr w:type="spellEnd"/>
      <w:r>
        <w:t xml:space="preserve">». </w:t>
      </w:r>
    </w:p>
    <w:p w:rsidR="00B527E2" w:rsidRDefault="00B527E2" w:rsidP="00B527E2">
      <w:pPr>
        <w:pStyle w:val="aa"/>
      </w:pPr>
      <w:r>
        <w:t>4. http://www.drofa-ventana.ru – сайт объединённой издательской группы «Дрофа» - «</w:t>
      </w:r>
      <w:proofErr w:type="spellStart"/>
      <w:r>
        <w:t>Вентана</w:t>
      </w:r>
      <w:proofErr w:type="spellEnd"/>
      <w:r>
        <w:t xml:space="preserve"> – Граф». 5. http://www.philology.ru – «Филологический портал».</w:t>
      </w:r>
    </w:p>
    <w:p w:rsidR="00B527E2" w:rsidRDefault="00B527E2" w:rsidP="00B527E2">
      <w:pPr>
        <w:pStyle w:val="aa"/>
      </w:pPr>
      <w:r>
        <w:t xml:space="preserve"> 6. http://www.gramma.ru – сайт «Культура письменной речи». </w:t>
      </w:r>
    </w:p>
    <w:p w:rsidR="00B527E2" w:rsidRDefault="00B527E2" w:rsidP="00B527E2">
      <w:pPr>
        <w:pStyle w:val="aa"/>
      </w:pPr>
      <w:r>
        <w:t xml:space="preserve">7. http://www.wikipedia.org – универсальная энциклопедия «Википедия». </w:t>
      </w:r>
    </w:p>
    <w:p w:rsidR="00B527E2" w:rsidRDefault="00B527E2" w:rsidP="00B527E2">
      <w:pPr>
        <w:pStyle w:val="aa"/>
      </w:pPr>
      <w:r>
        <w:t xml:space="preserve">8. http://www.rusword.com.ua -сайт по русской филологии «Мир русского слова» </w:t>
      </w:r>
    </w:p>
    <w:p w:rsidR="00B527E2" w:rsidRDefault="00B527E2" w:rsidP="00B527E2">
      <w:pPr>
        <w:pStyle w:val="aa"/>
      </w:pPr>
      <w:r>
        <w:t xml:space="preserve">9. http://www.abount-russian-language.com – сайт по культуре речи. </w:t>
      </w:r>
    </w:p>
    <w:p w:rsidR="00B527E2" w:rsidRDefault="00B527E2" w:rsidP="00B527E2">
      <w:pPr>
        <w:pStyle w:val="aa"/>
      </w:pPr>
      <w:r>
        <w:t xml:space="preserve">10. http://www.languages-study.com/russian.html - база знаний по русскому языку (бесплатная справочная служба по русскому языку). </w:t>
      </w:r>
    </w:p>
    <w:p w:rsidR="00B527E2" w:rsidRDefault="00B527E2" w:rsidP="00B527E2">
      <w:pPr>
        <w:pStyle w:val="aa"/>
      </w:pPr>
      <w:r>
        <w:t xml:space="preserve">11. http://www.etymolo.ruslang.ru – этимология и история слов русского языка (сайт Российской академии наук, Института русского языка имени В.В.Виноградова). </w:t>
      </w:r>
    </w:p>
    <w:p w:rsidR="00B527E2" w:rsidRDefault="00B527E2" w:rsidP="00B527E2">
      <w:pPr>
        <w:pStyle w:val="aa"/>
      </w:pPr>
      <w:r>
        <w:t xml:space="preserve">12. http://www.orfografus,ru – </w:t>
      </w:r>
      <w:proofErr w:type="spellStart"/>
      <w:r>
        <w:t>видеоуроки</w:t>
      </w:r>
      <w:proofErr w:type="spellEnd"/>
      <w:r>
        <w:t xml:space="preserve"> русского языка. </w:t>
      </w:r>
    </w:p>
    <w:p w:rsidR="00B527E2" w:rsidRDefault="00B527E2" w:rsidP="00B527E2">
      <w:pPr>
        <w:pStyle w:val="aa"/>
      </w:pPr>
      <w:r>
        <w:t xml:space="preserve">13. http://www.wordsland.ru – сайт «Страна слов. Магия языка», изучение русского языка в игровой форме. </w:t>
      </w:r>
    </w:p>
    <w:p w:rsidR="00B527E2" w:rsidRDefault="00B527E2" w:rsidP="00B527E2">
      <w:pPr>
        <w:pStyle w:val="aa"/>
      </w:pPr>
      <w:r>
        <w:t>14. http://www.school-collection.edu.ru – единая коллекция цифровых образовательных ресурсов.</w:t>
      </w:r>
    </w:p>
    <w:p w:rsidR="00B527E2" w:rsidRDefault="00B527E2" w:rsidP="00B527E2">
      <w:pPr>
        <w:pStyle w:val="aa"/>
      </w:pPr>
      <w:r>
        <w:t xml:space="preserve"> 15. http://www.fipi.ru – сайт ФИПИ(Федеральный институт педагогических измерений(банк тренировочных заданий по русскому языку для подготовки сдачи ОГЭ; демоверсии, кодификаторы и спецификации) </w:t>
      </w:r>
    </w:p>
    <w:p w:rsidR="00B527E2" w:rsidRDefault="00B527E2" w:rsidP="00B527E2">
      <w:pPr>
        <w:pStyle w:val="aa"/>
      </w:pPr>
      <w:r>
        <w:t xml:space="preserve">16 https://rus-oge.sdamgia.ru – ОГЭ 2019, 2020 и предыдущих лет; русский язык: задания, ответы, решения, обучающая система в режиме онлайн. </w:t>
      </w:r>
    </w:p>
    <w:p w:rsidR="00B527E2" w:rsidRPr="00E81160" w:rsidRDefault="00B527E2" w:rsidP="00B527E2">
      <w:pPr>
        <w:rPr>
          <w:b/>
          <w:sz w:val="22"/>
          <w:szCs w:val="22"/>
        </w:rPr>
      </w:pPr>
      <w:r>
        <w:t xml:space="preserve">17. http://www.prosveshhenie.ru – образовательный портал(методические разработки к урокам; </w:t>
      </w:r>
      <w:proofErr w:type="spellStart"/>
      <w:r>
        <w:t>вебинары</w:t>
      </w:r>
      <w:proofErr w:type="spellEnd"/>
      <w:r>
        <w:t>; библиотека материалов, в том числе и видео-).</w:t>
      </w:r>
      <w:bookmarkStart w:id="5" w:name="_GoBack"/>
      <w:bookmarkEnd w:id="5"/>
    </w:p>
    <w:sectPr w:rsidR="00B527E2" w:rsidRPr="00E81160" w:rsidSect="00E406D6">
      <w:pgSz w:w="11906" w:h="16838"/>
      <w:pgMar w:top="567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BC2446D"/>
    <w:multiLevelType w:val="multilevel"/>
    <w:tmpl w:val="3A6219D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365A5A"/>
    <w:multiLevelType w:val="hybridMultilevel"/>
    <w:tmpl w:val="0882E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5">
    <w:nsid w:val="574C3919"/>
    <w:multiLevelType w:val="hybridMultilevel"/>
    <w:tmpl w:val="8BF6E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19820DD"/>
    <w:multiLevelType w:val="hybridMultilevel"/>
    <w:tmpl w:val="1B5CECF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5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stylePaneFormatFilter w:val="3F01"/>
  <w:defaultTabStop w:val="708"/>
  <w:characterSpacingControl w:val="doNotCompress"/>
  <w:compat/>
  <w:rsids>
    <w:rsidRoot w:val="00C50C5A"/>
    <w:rsid w:val="0001002A"/>
    <w:rsid w:val="00022BEA"/>
    <w:rsid w:val="0003597C"/>
    <w:rsid w:val="000403C7"/>
    <w:rsid w:val="0007192C"/>
    <w:rsid w:val="000A0FD5"/>
    <w:rsid w:val="000E343C"/>
    <w:rsid w:val="00104738"/>
    <w:rsid w:val="00141F03"/>
    <w:rsid w:val="00172713"/>
    <w:rsid w:val="001734BD"/>
    <w:rsid w:val="00175D74"/>
    <w:rsid w:val="001930BB"/>
    <w:rsid w:val="001A55DB"/>
    <w:rsid w:val="001F0857"/>
    <w:rsid w:val="0022128C"/>
    <w:rsid w:val="00255FBC"/>
    <w:rsid w:val="002570A1"/>
    <w:rsid w:val="0027126A"/>
    <w:rsid w:val="002C646F"/>
    <w:rsid w:val="002D4E6A"/>
    <w:rsid w:val="002F056D"/>
    <w:rsid w:val="002F275D"/>
    <w:rsid w:val="00311B52"/>
    <w:rsid w:val="0032609C"/>
    <w:rsid w:val="003830BC"/>
    <w:rsid w:val="003958E2"/>
    <w:rsid w:val="003B5578"/>
    <w:rsid w:val="003C414A"/>
    <w:rsid w:val="003C43C9"/>
    <w:rsid w:val="003D12CA"/>
    <w:rsid w:val="003F1CAE"/>
    <w:rsid w:val="004164A9"/>
    <w:rsid w:val="0042041F"/>
    <w:rsid w:val="004246F9"/>
    <w:rsid w:val="00485CEE"/>
    <w:rsid w:val="00493854"/>
    <w:rsid w:val="004C31E0"/>
    <w:rsid w:val="004C79B3"/>
    <w:rsid w:val="004E4310"/>
    <w:rsid w:val="004F28D1"/>
    <w:rsid w:val="00545B42"/>
    <w:rsid w:val="00547FD9"/>
    <w:rsid w:val="00553A54"/>
    <w:rsid w:val="00582639"/>
    <w:rsid w:val="0059542B"/>
    <w:rsid w:val="00595A87"/>
    <w:rsid w:val="005C291F"/>
    <w:rsid w:val="005D23ED"/>
    <w:rsid w:val="006159B6"/>
    <w:rsid w:val="00624041"/>
    <w:rsid w:val="006A0212"/>
    <w:rsid w:val="00706B40"/>
    <w:rsid w:val="00712298"/>
    <w:rsid w:val="007A3FCC"/>
    <w:rsid w:val="007B0191"/>
    <w:rsid w:val="007E1BA2"/>
    <w:rsid w:val="007E5AE3"/>
    <w:rsid w:val="008130A6"/>
    <w:rsid w:val="0084425A"/>
    <w:rsid w:val="008A12E6"/>
    <w:rsid w:val="008B2A20"/>
    <w:rsid w:val="008B4C05"/>
    <w:rsid w:val="0090345F"/>
    <w:rsid w:val="00976252"/>
    <w:rsid w:val="00976EAC"/>
    <w:rsid w:val="009802DE"/>
    <w:rsid w:val="00980A6E"/>
    <w:rsid w:val="00980A94"/>
    <w:rsid w:val="009A02CF"/>
    <w:rsid w:val="009A4D2A"/>
    <w:rsid w:val="009D2A27"/>
    <w:rsid w:val="00A005C2"/>
    <w:rsid w:val="00A15FE8"/>
    <w:rsid w:val="00A351D7"/>
    <w:rsid w:val="00AD4C09"/>
    <w:rsid w:val="00B305B8"/>
    <w:rsid w:val="00B527E2"/>
    <w:rsid w:val="00B57445"/>
    <w:rsid w:val="00B70B2E"/>
    <w:rsid w:val="00B7684D"/>
    <w:rsid w:val="00B85F60"/>
    <w:rsid w:val="00B87A8C"/>
    <w:rsid w:val="00B93571"/>
    <w:rsid w:val="00B94D6A"/>
    <w:rsid w:val="00BA042D"/>
    <w:rsid w:val="00BD0A8A"/>
    <w:rsid w:val="00BE14CF"/>
    <w:rsid w:val="00C245C4"/>
    <w:rsid w:val="00C378D5"/>
    <w:rsid w:val="00C42BA0"/>
    <w:rsid w:val="00C50C5A"/>
    <w:rsid w:val="00C93FD8"/>
    <w:rsid w:val="00C944B5"/>
    <w:rsid w:val="00C94D7F"/>
    <w:rsid w:val="00CB73C3"/>
    <w:rsid w:val="00CE68AD"/>
    <w:rsid w:val="00D042E7"/>
    <w:rsid w:val="00D44030"/>
    <w:rsid w:val="00D5111B"/>
    <w:rsid w:val="00D61A62"/>
    <w:rsid w:val="00D63CAE"/>
    <w:rsid w:val="00D86DD5"/>
    <w:rsid w:val="00D9470B"/>
    <w:rsid w:val="00DC4D82"/>
    <w:rsid w:val="00E00738"/>
    <w:rsid w:val="00E406D6"/>
    <w:rsid w:val="00E47EF6"/>
    <w:rsid w:val="00E55658"/>
    <w:rsid w:val="00E74FD9"/>
    <w:rsid w:val="00E81160"/>
    <w:rsid w:val="00E864FC"/>
    <w:rsid w:val="00EA0BB9"/>
    <w:rsid w:val="00EA1858"/>
    <w:rsid w:val="00ED1E9F"/>
    <w:rsid w:val="00F02722"/>
    <w:rsid w:val="00F73988"/>
    <w:rsid w:val="00F879BD"/>
    <w:rsid w:val="00FB6C07"/>
    <w:rsid w:val="00FC3644"/>
    <w:rsid w:val="00FD5462"/>
    <w:rsid w:val="00FE7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470B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980A94"/>
    <w:pPr>
      <w:keepNext/>
      <w:jc w:val="center"/>
      <w:outlineLvl w:val="1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D63CAE"/>
    <w:pPr>
      <w:widowControl w:val="0"/>
      <w:autoSpaceDE w:val="0"/>
      <w:autoSpaceDN w:val="0"/>
    </w:pPr>
    <w:rPr>
      <w:sz w:val="28"/>
    </w:rPr>
  </w:style>
  <w:style w:type="paragraph" w:customStyle="1" w:styleId="Default">
    <w:name w:val="Default"/>
    <w:rsid w:val="00C245C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a3">
    <w:name w:val="Основной текст Знак"/>
    <w:link w:val="a4"/>
    <w:rsid w:val="00C245C4"/>
    <w:rPr>
      <w:shd w:val="clear" w:color="auto" w:fill="FFFFFF"/>
    </w:rPr>
  </w:style>
  <w:style w:type="paragraph" w:styleId="a4">
    <w:name w:val="Body Text"/>
    <w:basedOn w:val="a"/>
    <w:link w:val="a3"/>
    <w:rsid w:val="00C245C4"/>
    <w:pPr>
      <w:shd w:val="clear" w:color="auto" w:fill="FFFFFF"/>
      <w:spacing w:after="120" w:line="211" w:lineRule="exact"/>
      <w:jc w:val="right"/>
    </w:pPr>
    <w:rPr>
      <w:sz w:val="20"/>
      <w:szCs w:val="20"/>
    </w:rPr>
  </w:style>
  <w:style w:type="character" w:customStyle="1" w:styleId="1">
    <w:name w:val="Основной текст Знак1"/>
    <w:basedOn w:val="a0"/>
    <w:rsid w:val="00C245C4"/>
    <w:rPr>
      <w:sz w:val="24"/>
      <w:szCs w:val="24"/>
    </w:rPr>
  </w:style>
  <w:style w:type="table" w:styleId="a5">
    <w:name w:val="Table Grid"/>
    <w:basedOn w:val="a1"/>
    <w:uiPriority w:val="39"/>
    <w:rsid w:val="00BA04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980A94"/>
    <w:rPr>
      <w:b/>
      <w:sz w:val="36"/>
    </w:rPr>
  </w:style>
  <w:style w:type="paragraph" w:styleId="a6">
    <w:name w:val="List Paragraph"/>
    <w:basedOn w:val="a"/>
    <w:link w:val="a7"/>
    <w:uiPriority w:val="99"/>
    <w:qFormat/>
    <w:rsid w:val="00980A94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980A94"/>
    <w:rPr>
      <w:rFonts w:ascii="Times New Roman" w:hAnsi="Times New Roman"/>
      <w:sz w:val="24"/>
      <w:u w:val="none"/>
      <w:effect w:val="none"/>
    </w:rPr>
  </w:style>
  <w:style w:type="character" w:customStyle="1" w:styleId="a7">
    <w:name w:val="Абзац списка Знак"/>
    <w:link w:val="a6"/>
    <w:uiPriority w:val="99"/>
    <w:locked/>
    <w:rsid w:val="00980A94"/>
  </w:style>
  <w:style w:type="paragraph" w:styleId="a8">
    <w:name w:val="Balloon Text"/>
    <w:basedOn w:val="a"/>
    <w:link w:val="a9"/>
    <w:rsid w:val="00547F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47FD9"/>
    <w:rPr>
      <w:rFonts w:ascii="Tahoma" w:hAnsi="Tahoma" w:cs="Tahoma"/>
      <w:sz w:val="16"/>
      <w:szCs w:val="16"/>
    </w:rPr>
  </w:style>
  <w:style w:type="paragraph" w:customStyle="1" w:styleId="10">
    <w:name w:val="Стиль1"/>
    <w:basedOn w:val="aa"/>
    <w:qFormat/>
    <w:rsid w:val="00D44030"/>
    <w:pPr>
      <w:ind w:firstLine="709"/>
      <w:jc w:val="both"/>
    </w:pPr>
    <w:rPr>
      <w:rFonts w:eastAsia="Calibri"/>
      <w:bCs/>
      <w:iCs/>
      <w:szCs w:val="18"/>
      <w:lang w:eastAsia="en-US"/>
    </w:rPr>
  </w:style>
  <w:style w:type="paragraph" w:styleId="aa">
    <w:name w:val="No Spacing"/>
    <w:uiPriority w:val="1"/>
    <w:qFormat/>
    <w:rsid w:val="00D4403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7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2B635-2EC0-473A-A4D3-7E08841D0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19</Pages>
  <Words>7599</Words>
  <Characters>58141</Characters>
  <Application>Microsoft Office Word</Application>
  <DocSecurity>0</DocSecurity>
  <Lines>484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Викторович</dc:creator>
  <cp:lastModifiedBy>Татьяна</cp:lastModifiedBy>
  <cp:revision>27</cp:revision>
  <cp:lastPrinted>2024-09-07T09:37:00Z</cp:lastPrinted>
  <dcterms:created xsi:type="dcterms:W3CDTF">2018-11-01T04:49:00Z</dcterms:created>
  <dcterms:modified xsi:type="dcterms:W3CDTF">2024-09-11T07:13:00Z</dcterms:modified>
</cp:coreProperties>
</file>